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0EFAA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天津市公安局等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九</w:t>
      </w:r>
      <w:r>
        <w:rPr>
          <w:rFonts w:ascii="Times New Roman" w:hAnsi="Times New Roman" w:eastAsia="方正小标宋简体" w:cs="Times New Roman"/>
          <w:sz w:val="44"/>
          <w:szCs w:val="44"/>
        </w:rPr>
        <w:t>部门</w:t>
      </w:r>
    </w:p>
    <w:p w14:paraId="55E63AB2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联合</w:t>
      </w:r>
      <w:r>
        <w:rPr>
          <w:rFonts w:ascii="Times New Roman" w:hAnsi="Times New Roman" w:eastAsia="方正小标宋简体" w:cs="Times New Roman"/>
          <w:sz w:val="44"/>
          <w:szCs w:val="44"/>
        </w:rPr>
        <w:t>印发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新车上牌“一件事”</w: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</w:t>
      </w:r>
    </w:p>
    <w:p w14:paraId="7052F664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工作方案</w:t>
      </w:r>
      <w:r>
        <w:rPr>
          <w:rFonts w:ascii="Times New Roman" w:hAnsi="Times New Roman" w:eastAsia="方正小标宋简体" w:cs="Times New Roman"/>
          <w:sz w:val="44"/>
          <w:szCs w:val="44"/>
        </w:rPr>
        <w:t>的通知</w:t>
      </w:r>
    </w:p>
    <w:p w14:paraId="0677A8BB"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津公政务函[2025]103号</w:t>
      </w:r>
    </w:p>
    <w:p w14:paraId="53FB4F3A">
      <w:pPr>
        <w:jc w:val="both"/>
        <w:rPr>
          <w:rFonts w:ascii="Times New Roman" w:hAnsi="Times New Roman" w:eastAsia="方正小标宋简体" w:cs="Times New Roman"/>
          <w:sz w:val="44"/>
          <w:szCs w:val="44"/>
        </w:rPr>
      </w:pPr>
    </w:p>
    <w:p w14:paraId="047B353E">
      <w:pP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各有关单位：</w:t>
      </w:r>
    </w:p>
    <w:p w14:paraId="548F2A34">
      <w:pPr>
        <w:ind w:firstLine="645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现将《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新车上牌“一件事” 工作方案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》印发给你们，请遵照执行。</w:t>
      </w:r>
    </w:p>
    <w:p w14:paraId="650F7133">
      <w:pPr>
        <w:ind w:firstLine="4800" w:firstLineChars="16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市公安局</w:t>
      </w:r>
    </w:p>
    <w:p w14:paraId="2EEAF27B">
      <w:pPr>
        <w:ind w:firstLine="4818" w:firstLineChars="1606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市交通运输委</w:t>
      </w:r>
    </w:p>
    <w:p w14:paraId="3B5753EF">
      <w:pPr>
        <w:ind w:firstLine="4818" w:firstLineChars="1606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天津海关</w:t>
      </w:r>
    </w:p>
    <w:p w14:paraId="7E872197">
      <w:pPr>
        <w:ind w:firstLine="4818" w:firstLineChars="1606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市市场监管委</w:t>
      </w:r>
    </w:p>
    <w:p w14:paraId="5B5A18CC">
      <w:pPr>
        <w:ind w:firstLine="4818" w:firstLineChars="1606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市工信局</w:t>
      </w:r>
    </w:p>
    <w:p w14:paraId="2213F9A9">
      <w:pPr>
        <w:ind w:firstLine="4818" w:firstLineChars="1606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市民政局</w:t>
      </w:r>
    </w:p>
    <w:p w14:paraId="2AA972E0">
      <w:pPr>
        <w:ind w:firstLine="4818" w:firstLineChars="1606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市税务局</w:t>
      </w:r>
    </w:p>
    <w:p w14:paraId="1AD6429A">
      <w:pPr>
        <w:ind w:firstLine="4818" w:firstLineChars="1606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天津金融监管局</w:t>
      </w:r>
    </w:p>
    <w:p w14:paraId="6E7A8726">
      <w:pPr>
        <w:ind w:firstLine="645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                  市生态环境局</w:t>
      </w:r>
    </w:p>
    <w:p w14:paraId="4DA062A1">
      <w:pPr>
        <w:ind w:firstLine="645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                  2025年4月28日</w:t>
      </w:r>
      <w:bookmarkStart w:id="0" w:name="_GoBack"/>
      <w:bookmarkEnd w:id="0"/>
    </w:p>
    <w:p w14:paraId="2A82E313">
      <w:pPr>
        <w:ind w:firstLine="645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</w:p>
    <w:p w14:paraId="4C29D211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C3FAA18"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新车上牌“一件事”</w: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工作方案</w:t>
      </w:r>
    </w:p>
    <w:p w14:paraId="29B38C5C"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为推进落实高效办成新车上牌，最大限度便民利企，提升各有关部门政务服务效能，根据国务院办公厅《“高效办成一件事”2025年度第一批重点事项清单》部署，结合本市实际，制定本方案。</w:t>
      </w:r>
    </w:p>
    <w:p w14:paraId="65CA976A">
      <w:pPr>
        <w:ind w:firstLine="645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</w:rPr>
        <w:t>总体要求及</w:t>
      </w:r>
      <w:r>
        <w:rPr>
          <w:rFonts w:ascii="Times New Roman" w:hAnsi="Times New Roman" w:eastAsia="黑体" w:cs="Times New Roman"/>
          <w:sz w:val="32"/>
          <w:szCs w:val="32"/>
        </w:rPr>
        <w:t>改革目标</w:t>
      </w:r>
    </w:p>
    <w:p w14:paraId="3AFE78C0">
      <w:pPr>
        <w:ind w:firstLine="64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对照国家和我市关于促进汽车消费、促进新能源汽车发展系列政策要求，在国家部际政务平台系统数据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实现互</w:t>
      </w:r>
      <w:r>
        <w:rPr>
          <w:rFonts w:ascii="Times New Roman" w:hAnsi="Times New Roman" w:eastAsia="仿宋_GB2312" w:cs="Times New Roman"/>
          <w:sz w:val="30"/>
          <w:szCs w:val="30"/>
        </w:rPr>
        <w:t>联互通的基础上，立足公安机关职责，密切会同各主管部门，持续推进减证便民，便利群众企业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自主</w:t>
      </w:r>
      <w:r>
        <w:rPr>
          <w:rFonts w:ascii="Times New Roman" w:hAnsi="Times New Roman" w:eastAsia="仿宋_GB2312" w:cs="Times New Roman"/>
          <w:sz w:val="30"/>
          <w:szCs w:val="30"/>
        </w:rPr>
        <w:t>通过线上线下方式，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便捷</w:t>
      </w:r>
      <w:r>
        <w:rPr>
          <w:rFonts w:ascii="Times New Roman" w:hAnsi="Times New Roman" w:eastAsia="仿宋_GB2312" w:cs="Times New Roman"/>
          <w:sz w:val="30"/>
          <w:szCs w:val="30"/>
        </w:rPr>
        <w:t>办理小客车上牌。</w:t>
      </w:r>
    </w:p>
    <w:p w14:paraId="4F7E39D7">
      <w:pPr>
        <w:ind w:firstLine="645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</w:rPr>
        <w:t>改革措施</w:t>
      </w:r>
    </w:p>
    <w:p w14:paraId="5A7705B5">
      <w:pPr>
        <w:ind w:firstLine="64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楷体" w:cs="Times New Roman"/>
          <w:sz w:val="30"/>
          <w:szCs w:val="30"/>
        </w:rPr>
        <w:t>（一）实施小客车上牌免查验。</w:t>
      </w:r>
      <w:r>
        <w:rPr>
          <w:rFonts w:ascii="Times New Roman" w:hAnsi="Times New Roman" w:eastAsia="仿宋_GB2312" w:cs="Times New Roman"/>
          <w:sz w:val="30"/>
          <w:szCs w:val="30"/>
        </w:rPr>
        <w:t>在国产小客车生产企业预查验试点基础上，实现机动车合格证信息核查比对，群众企业办理上牌时免予交验小客车。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未</w:t>
      </w:r>
      <w:r>
        <w:rPr>
          <w:rFonts w:ascii="Times New Roman" w:hAnsi="Times New Roman" w:eastAsia="仿宋_GB2312" w:cs="Times New Roman"/>
          <w:sz w:val="30"/>
          <w:szCs w:val="30"/>
        </w:rPr>
        <w:t>纳入预查验的车型，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仍需</w:t>
      </w:r>
      <w:r>
        <w:rPr>
          <w:rFonts w:ascii="Times New Roman" w:hAnsi="Times New Roman" w:eastAsia="仿宋_GB2312" w:cs="Times New Roman"/>
          <w:sz w:val="30"/>
          <w:szCs w:val="30"/>
        </w:rPr>
        <w:t>交验小客车。</w:t>
      </w:r>
    </w:p>
    <w:p w14:paraId="552892D3">
      <w:pPr>
        <w:ind w:firstLine="64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楷体" w:cs="Times New Roman"/>
          <w:sz w:val="30"/>
          <w:szCs w:val="30"/>
        </w:rPr>
        <w:t>（二）落实信息共享核查机制。</w:t>
      </w:r>
      <w:r>
        <w:rPr>
          <w:rFonts w:ascii="Times New Roman" w:hAnsi="Times New Roman" w:eastAsia="仿宋_GB2312" w:cs="Times New Roman"/>
          <w:sz w:val="30"/>
          <w:szCs w:val="30"/>
        </w:rPr>
        <w:t>协同有关主管部门共享机动车销售发票、购置税、交强险、车船税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、小客车</w:t>
      </w:r>
      <w:r>
        <w:rPr>
          <w:rFonts w:ascii="Times New Roman" w:hAnsi="Times New Roman" w:eastAsia="仿宋_GB2312" w:cs="Times New Roman"/>
          <w:sz w:val="30"/>
          <w:szCs w:val="30"/>
        </w:rPr>
        <w:t>指标、排放标准等数据信息，实现联网核查，上牌时免予提交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部分</w:t>
      </w:r>
      <w:r>
        <w:rPr>
          <w:rFonts w:ascii="Times New Roman" w:hAnsi="Times New Roman" w:eastAsia="仿宋_GB2312" w:cs="Times New Roman"/>
          <w:sz w:val="30"/>
          <w:szCs w:val="30"/>
        </w:rPr>
        <w:t>纸质资料。创新推进网上申请、牌证寄递服务模式。</w:t>
      </w:r>
    </w:p>
    <w:p w14:paraId="45A8A178">
      <w:pPr>
        <w:ind w:firstLine="64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楷体" w:cs="Times New Roman"/>
          <w:sz w:val="30"/>
          <w:szCs w:val="30"/>
        </w:rPr>
        <w:t>（三）推进政务数据互联互通。</w:t>
      </w:r>
      <w:r>
        <w:rPr>
          <w:rFonts w:ascii="Times New Roman" w:hAnsi="Times New Roman" w:eastAsia="仿宋_GB2312" w:cs="Times New Roman"/>
          <w:sz w:val="30"/>
          <w:szCs w:val="30"/>
        </w:rPr>
        <w:t>依托部际一体化政务服务平台，推进各主管部门的业务数据归集与共享支撑，实现上牌时对进口小客车强制性产品认证、企业营业执照以及有关机构证照和数据的信息核查。</w:t>
      </w:r>
    </w:p>
    <w:p w14:paraId="0AE09BE8">
      <w:pPr>
        <w:ind w:firstLine="645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</w:rPr>
        <w:t>重点任务</w:t>
      </w:r>
      <w:r>
        <w:rPr>
          <w:rFonts w:ascii="Times New Roman" w:hAnsi="Times New Roman" w:eastAsia="黑体" w:cs="Times New Roman"/>
          <w:sz w:val="32"/>
          <w:szCs w:val="32"/>
        </w:rPr>
        <w:t>及分工</w:t>
      </w:r>
    </w:p>
    <w:p w14:paraId="78063039">
      <w:pPr>
        <w:ind w:firstLine="64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（一）组织</w:t>
      </w:r>
      <w:r>
        <w:rPr>
          <w:rFonts w:ascii="Times New Roman" w:hAnsi="Times New Roman" w:eastAsia="仿宋_GB2312" w:cs="Times New Roman"/>
          <w:sz w:val="30"/>
          <w:szCs w:val="30"/>
        </w:rPr>
        <w:t>实施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新车上牌</w:t>
      </w:r>
      <w:r>
        <w:rPr>
          <w:rFonts w:ascii="Times New Roman" w:hAnsi="Times New Roman" w:eastAsia="仿宋_GB2312" w:cs="Times New Roman"/>
          <w:sz w:val="30"/>
          <w:szCs w:val="30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依照</w:t>
      </w:r>
      <w:r>
        <w:rPr>
          <w:rFonts w:ascii="Times New Roman" w:hAnsi="Times New Roman" w:eastAsia="仿宋_GB2312" w:cs="Times New Roman"/>
          <w:sz w:val="30"/>
          <w:szCs w:val="30"/>
        </w:rPr>
        <w:t>有关规程、规范开展登记，依法核发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牌</w:t>
      </w:r>
      <w:r>
        <w:rPr>
          <w:rFonts w:ascii="Times New Roman" w:hAnsi="Times New Roman" w:eastAsia="仿宋_GB2312" w:cs="Times New Roman"/>
          <w:sz w:val="30"/>
          <w:szCs w:val="30"/>
        </w:rPr>
        <w:t>证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，协调推动有关</w:t>
      </w:r>
      <w:r>
        <w:rPr>
          <w:rFonts w:ascii="Times New Roman" w:hAnsi="Times New Roman" w:eastAsia="仿宋_GB2312" w:cs="Times New Roman"/>
          <w:sz w:val="30"/>
          <w:szCs w:val="30"/>
        </w:rPr>
        <w:t>主管部门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及时</w:t>
      </w:r>
      <w:r>
        <w:rPr>
          <w:rFonts w:ascii="Times New Roman" w:hAnsi="Times New Roman" w:eastAsia="仿宋_GB2312" w:cs="Times New Roman"/>
          <w:sz w:val="30"/>
          <w:szCs w:val="30"/>
        </w:rPr>
        <w:t>会商推进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重点</w:t>
      </w:r>
      <w:r>
        <w:rPr>
          <w:rFonts w:ascii="Times New Roman" w:hAnsi="Times New Roman" w:eastAsia="仿宋_GB2312" w:cs="Times New Roman"/>
          <w:sz w:val="30"/>
          <w:szCs w:val="30"/>
        </w:rPr>
        <w:t>事项。（</w:t>
      </w:r>
      <w:r>
        <w:rPr>
          <w:rFonts w:hint="eastAsia" w:ascii="楷体" w:hAnsi="楷体" w:eastAsia="楷体" w:cs="Times New Roman"/>
          <w:sz w:val="30"/>
          <w:szCs w:val="30"/>
        </w:rPr>
        <w:t>市</w:t>
      </w:r>
      <w:r>
        <w:rPr>
          <w:rFonts w:ascii="楷体" w:hAnsi="楷体" w:eastAsia="楷体" w:cs="Times New Roman"/>
          <w:sz w:val="30"/>
          <w:szCs w:val="30"/>
        </w:rPr>
        <w:t>公安局</w:t>
      </w:r>
      <w:r>
        <w:rPr>
          <w:rFonts w:ascii="Times New Roman" w:hAnsi="Times New Roman" w:eastAsia="仿宋_GB2312" w:cs="Times New Roman"/>
          <w:sz w:val="30"/>
          <w:szCs w:val="30"/>
        </w:rPr>
        <w:t>）</w:t>
      </w:r>
    </w:p>
    <w:p w14:paraId="2C2DBF45">
      <w:pPr>
        <w:ind w:firstLine="645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（二）按照我市</w:t>
      </w:r>
      <w:r>
        <w:rPr>
          <w:rFonts w:ascii="Times New Roman" w:hAnsi="Times New Roman" w:eastAsia="仿宋_GB2312" w:cs="Times New Roman"/>
          <w:sz w:val="30"/>
          <w:szCs w:val="30"/>
        </w:rPr>
        <w:t>小客车总量调控管理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有关规定</w:t>
      </w:r>
      <w:r>
        <w:rPr>
          <w:rFonts w:ascii="Times New Roman" w:hAnsi="Times New Roman" w:eastAsia="仿宋_GB2312" w:cs="Times New Roman"/>
          <w:sz w:val="30"/>
          <w:szCs w:val="30"/>
        </w:rPr>
        <w:t>，核发小客车指标证明文件。（</w:t>
      </w:r>
      <w:r>
        <w:rPr>
          <w:rFonts w:hint="eastAsia" w:ascii="楷体" w:hAnsi="楷体" w:eastAsia="楷体" w:cs="Times New Roman"/>
          <w:sz w:val="30"/>
          <w:szCs w:val="30"/>
        </w:rPr>
        <w:t>市</w:t>
      </w:r>
      <w:r>
        <w:rPr>
          <w:rFonts w:ascii="楷体" w:hAnsi="楷体" w:eastAsia="楷体" w:cs="Times New Roman"/>
          <w:sz w:val="30"/>
          <w:szCs w:val="30"/>
        </w:rPr>
        <w:t>交通</w:t>
      </w:r>
      <w:r>
        <w:rPr>
          <w:rFonts w:hint="eastAsia" w:ascii="楷体" w:hAnsi="楷体" w:eastAsia="楷体" w:cs="Times New Roman"/>
          <w:sz w:val="30"/>
          <w:szCs w:val="30"/>
        </w:rPr>
        <w:t>运输</w:t>
      </w:r>
      <w:r>
        <w:rPr>
          <w:rFonts w:ascii="楷体" w:hAnsi="楷体" w:eastAsia="楷体" w:cs="Times New Roman"/>
          <w:sz w:val="30"/>
          <w:szCs w:val="30"/>
        </w:rPr>
        <w:t>委</w:t>
      </w:r>
      <w:r>
        <w:rPr>
          <w:rFonts w:ascii="Times New Roman" w:hAnsi="Times New Roman" w:eastAsia="仿宋_GB2312" w:cs="Times New Roman"/>
          <w:sz w:val="30"/>
          <w:szCs w:val="30"/>
        </w:rPr>
        <w:t>）</w:t>
      </w:r>
    </w:p>
    <w:p w14:paraId="764AC4BA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（三）进口车</w:t>
      </w:r>
      <w:r>
        <w:rPr>
          <w:rFonts w:ascii="Times New Roman" w:hAnsi="Times New Roman" w:eastAsia="仿宋_GB2312" w:cs="Times New Roman"/>
          <w:sz w:val="30"/>
          <w:szCs w:val="30"/>
        </w:rPr>
        <w:t>强制性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产品</w:t>
      </w:r>
      <w:r>
        <w:rPr>
          <w:rFonts w:ascii="Times New Roman" w:hAnsi="Times New Roman" w:eastAsia="仿宋_GB2312" w:cs="Times New Roman"/>
          <w:sz w:val="30"/>
          <w:szCs w:val="30"/>
        </w:rPr>
        <w:t>认证（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CCC</w:t>
      </w:r>
      <w:r>
        <w:rPr>
          <w:rFonts w:ascii="Times New Roman" w:hAnsi="Times New Roman" w:eastAsia="仿宋_GB2312" w:cs="Times New Roman"/>
          <w:sz w:val="30"/>
          <w:szCs w:val="30"/>
        </w:rPr>
        <w:t>认证）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证书</w:t>
      </w:r>
      <w:r>
        <w:rPr>
          <w:rFonts w:ascii="Times New Roman" w:hAnsi="Times New Roman" w:eastAsia="仿宋_GB2312" w:cs="Times New Roman"/>
          <w:sz w:val="30"/>
          <w:szCs w:val="30"/>
        </w:rPr>
        <w:t>信息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的</w:t>
      </w:r>
      <w:r>
        <w:rPr>
          <w:rFonts w:ascii="Times New Roman" w:hAnsi="Times New Roman" w:eastAsia="仿宋_GB2312" w:cs="Times New Roman"/>
          <w:sz w:val="30"/>
          <w:szCs w:val="30"/>
        </w:rPr>
        <w:t>口岸验证。（</w:t>
      </w:r>
      <w:r>
        <w:rPr>
          <w:rFonts w:ascii="楷体" w:hAnsi="楷体" w:eastAsia="楷体" w:cs="Times New Roman"/>
          <w:sz w:val="30"/>
          <w:szCs w:val="30"/>
        </w:rPr>
        <w:t>天津海关</w:t>
      </w:r>
      <w:r>
        <w:rPr>
          <w:rFonts w:ascii="Times New Roman" w:hAnsi="Times New Roman" w:eastAsia="仿宋_GB2312" w:cs="Times New Roman"/>
          <w:sz w:val="30"/>
          <w:szCs w:val="30"/>
        </w:rPr>
        <w:t>）</w:t>
      </w:r>
    </w:p>
    <w:p w14:paraId="6890EA78">
      <w:pPr>
        <w:ind w:firstLine="645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（四）经营主体营业</w:t>
      </w:r>
      <w:r>
        <w:rPr>
          <w:rFonts w:ascii="Times New Roman" w:hAnsi="Times New Roman" w:eastAsia="仿宋_GB2312" w:cs="Times New Roman"/>
          <w:sz w:val="30"/>
          <w:szCs w:val="30"/>
        </w:rPr>
        <w:t>执照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信息数据的</w:t>
      </w:r>
      <w:r>
        <w:rPr>
          <w:rFonts w:ascii="Times New Roman" w:hAnsi="Times New Roman" w:eastAsia="仿宋_GB2312" w:cs="Times New Roman"/>
          <w:sz w:val="30"/>
          <w:szCs w:val="30"/>
        </w:rPr>
        <w:t>归集。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（</w:t>
      </w:r>
      <w:r>
        <w:rPr>
          <w:rFonts w:hint="eastAsia" w:ascii="楷体" w:hAnsi="楷体" w:eastAsia="楷体" w:cs="Times New Roman"/>
          <w:sz w:val="30"/>
          <w:szCs w:val="30"/>
        </w:rPr>
        <w:t>市</w:t>
      </w:r>
      <w:r>
        <w:rPr>
          <w:rFonts w:ascii="楷体" w:hAnsi="楷体" w:eastAsia="楷体" w:cs="Times New Roman"/>
          <w:sz w:val="30"/>
          <w:szCs w:val="30"/>
        </w:rPr>
        <w:t>市场监管委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）</w:t>
      </w:r>
    </w:p>
    <w:p w14:paraId="59FD71FB">
      <w:pPr>
        <w:ind w:firstLine="64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（五）督促我市</w:t>
      </w:r>
      <w:r>
        <w:rPr>
          <w:rFonts w:ascii="Times New Roman" w:hAnsi="Times New Roman" w:eastAsia="仿宋_GB2312" w:cs="Times New Roman"/>
          <w:sz w:val="30"/>
          <w:szCs w:val="30"/>
        </w:rPr>
        <w:t>道路机动车生产企业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保证</w:t>
      </w:r>
      <w:r>
        <w:rPr>
          <w:rFonts w:ascii="Times New Roman" w:hAnsi="Times New Roman" w:eastAsia="仿宋_GB2312" w:cs="Times New Roman"/>
          <w:sz w:val="30"/>
          <w:szCs w:val="30"/>
        </w:rPr>
        <w:t>生产一致性，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配合</w:t>
      </w:r>
      <w:r>
        <w:rPr>
          <w:rFonts w:ascii="Times New Roman" w:hAnsi="Times New Roman" w:eastAsia="仿宋_GB2312" w:cs="Times New Roman"/>
          <w:sz w:val="30"/>
          <w:szCs w:val="30"/>
        </w:rPr>
        <w:t>开展预查验工作指导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。（</w:t>
      </w:r>
      <w:r>
        <w:rPr>
          <w:rFonts w:hint="eastAsia" w:ascii="楷体" w:hAnsi="楷体" w:eastAsia="楷体" w:cs="Times New Roman"/>
          <w:sz w:val="30"/>
          <w:szCs w:val="30"/>
        </w:rPr>
        <w:t>市工</w:t>
      </w:r>
      <w:r>
        <w:rPr>
          <w:rFonts w:ascii="楷体" w:hAnsi="楷体" w:eastAsia="楷体" w:cs="Times New Roman"/>
          <w:sz w:val="30"/>
          <w:szCs w:val="30"/>
        </w:rPr>
        <w:t>信局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）</w:t>
      </w:r>
    </w:p>
    <w:p w14:paraId="65B2B2CD">
      <w:pPr>
        <w:ind w:firstLine="64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（六）我市各类社会团体、</w:t>
      </w:r>
      <w:r>
        <w:rPr>
          <w:rFonts w:ascii="Times New Roman" w:hAnsi="Times New Roman" w:eastAsia="仿宋_GB2312" w:cs="Times New Roman"/>
          <w:sz w:val="30"/>
          <w:szCs w:val="30"/>
        </w:rPr>
        <w:t>民办非企业单位和基金会登记证书信息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数据的</w:t>
      </w:r>
      <w:r>
        <w:rPr>
          <w:rFonts w:ascii="Times New Roman" w:hAnsi="Times New Roman" w:eastAsia="仿宋_GB2312" w:cs="Times New Roman"/>
          <w:sz w:val="30"/>
          <w:szCs w:val="30"/>
        </w:rPr>
        <w:t>归集。（</w:t>
      </w:r>
      <w:r>
        <w:rPr>
          <w:rFonts w:hint="eastAsia" w:ascii="楷体" w:hAnsi="楷体" w:eastAsia="楷体" w:cs="Times New Roman"/>
          <w:sz w:val="30"/>
          <w:szCs w:val="30"/>
        </w:rPr>
        <w:t>市民政</w:t>
      </w:r>
      <w:r>
        <w:rPr>
          <w:rFonts w:ascii="楷体" w:hAnsi="楷体" w:eastAsia="楷体" w:cs="Times New Roman"/>
          <w:sz w:val="30"/>
          <w:szCs w:val="30"/>
        </w:rPr>
        <w:t>局</w:t>
      </w:r>
      <w:r>
        <w:rPr>
          <w:rFonts w:ascii="Times New Roman" w:hAnsi="Times New Roman" w:eastAsia="仿宋_GB2312" w:cs="Times New Roman"/>
          <w:sz w:val="30"/>
          <w:szCs w:val="30"/>
        </w:rPr>
        <w:t>）</w:t>
      </w:r>
    </w:p>
    <w:p w14:paraId="1154AAE7">
      <w:pPr>
        <w:ind w:firstLine="64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（七）配合实施纸质</w:t>
      </w:r>
      <w:r>
        <w:rPr>
          <w:rFonts w:ascii="Times New Roman" w:hAnsi="Times New Roman" w:eastAsia="仿宋_GB2312" w:cs="Times New Roman"/>
          <w:sz w:val="30"/>
          <w:szCs w:val="30"/>
        </w:rPr>
        <w:t>和数电机动车销售发票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、</w:t>
      </w:r>
      <w:r>
        <w:rPr>
          <w:rFonts w:ascii="Times New Roman" w:hAnsi="Times New Roman" w:eastAsia="仿宋_GB2312" w:cs="Times New Roman"/>
          <w:sz w:val="30"/>
          <w:szCs w:val="30"/>
        </w:rPr>
        <w:t>购置税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、</w:t>
      </w:r>
      <w:r>
        <w:rPr>
          <w:rFonts w:ascii="Times New Roman" w:hAnsi="Times New Roman" w:eastAsia="仿宋_GB2312" w:cs="Times New Roman"/>
          <w:sz w:val="30"/>
          <w:szCs w:val="30"/>
        </w:rPr>
        <w:t>车船税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电子化</w:t>
      </w:r>
      <w:r>
        <w:rPr>
          <w:rFonts w:ascii="Times New Roman" w:hAnsi="Times New Roman" w:eastAsia="仿宋_GB2312" w:cs="Times New Roman"/>
          <w:sz w:val="30"/>
          <w:szCs w:val="30"/>
        </w:rPr>
        <w:t>。</w:t>
      </w:r>
      <w:r>
        <w:rPr>
          <w:rFonts w:ascii="仿宋_GB2312" w:hAnsi="楷体" w:eastAsia="仿宋_GB2312" w:cs="Times New Roman"/>
          <w:sz w:val="30"/>
          <w:szCs w:val="30"/>
        </w:rPr>
        <w:t>（</w:t>
      </w:r>
      <w:r>
        <w:rPr>
          <w:rFonts w:hint="eastAsia" w:ascii="楷体" w:hAnsi="楷体" w:eastAsia="楷体" w:cs="Times New Roman"/>
          <w:sz w:val="30"/>
          <w:szCs w:val="30"/>
        </w:rPr>
        <w:t>市</w:t>
      </w:r>
      <w:r>
        <w:rPr>
          <w:rFonts w:ascii="楷体" w:hAnsi="楷体" w:eastAsia="楷体" w:cs="Times New Roman"/>
          <w:sz w:val="30"/>
          <w:szCs w:val="30"/>
        </w:rPr>
        <w:t>税务局</w:t>
      </w:r>
      <w:r>
        <w:rPr>
          <w:rFonts w:hint="eastAsia" w:ascii="仿宋_GB2312" w:hAnsi="楷体" w:eastAsia="仿宋_GB2312" w:cs="Times New Roman"/>
          <w:sz w:val="30"/>
          <w:szCs w:val="30"/>
        </w:rPr>
        <w:t>）</w:t>
      </w:r>
    </w:p>
    <w:p w14:paraId="651DF591">
      <w:pPr>
        <w:ind w:firstLine="64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（八）配合</w:t>
      </w:r>
      <w:r>
        <w:rPr>
          <w:rFonts w:ascii="Times New Roman" w:hAnsi="Times New Roman" w:eastAsia="仿宋_GB2312" w:cs="Times New Roman"/>
          <w:sz w:val="30"/>
          <w:szCs w:val="30"/>
        </w:rPr>
        <w:t>实施交强险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数据</w:t>
      </w:r>
      <w:r>
        <w:rPr>
          <w:rFonts w:ascii="Times New Roman" w:hAnsi="Times New Roman" w:eastAsia="仿宋_GB2312" w:cs="Times New Roman"/>
          <w:sz w:val="30"/>
          <w:szCs w:val="30"/>
        </w:rPr>
        <w:t>电子化。（</w:t>
      </w:r>
      <w:r>
        <w:rPr>
          <w:rFonts w:hint="eastAsia" w:ascii="楷体" w:hAnsi="楷体" w:eastAsia="楷体" w:cs="Times New Roman"/>
          <w:sz w:val="30"/>
          <w:szCs w:val="30"/>
        </w:rPr>
        <w:t>天津</w:t>
      </w:r>
      <w:r>
        <w:rPr>
          <w:rFonts w:ascii="楷体" w:hAnsi="楷体" w:eastAsia="楷体" w:cs="Times New Roman"/>
          <w:sz w:val="30"/>
          <w:szCs w:val="30"/>
        </w:rPr>
        <w:t>金融监管局</w:t>
      </w:r>
      <w:r>
        <w:rPr>
          <w:rFonts w:ascii="Times New Roman" w:hAnsi="Times New Roman" w:eastAsia="仿宋_GB2312" w:cs="Times New Roman"/>
          <w:sz w:val="30"/>
          <w:szCs w:val="30"/>
        </w:rPr>
        <w:t>）</w:t>
      </w:r>
    </w:p>
    <w:p w14:paraId="45F6B249">
      <w:pPr>
        <w:ind w:firstLine="64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（九）配合落实</w:t>
      </w:r>
      <w:r>
        <w:rPr>
          <w:rFonts w:ascii="Times New Roman" w:hAnsi="Times New Roman" w:eastAsia="仿宋_GB2312" w:cs="Times New Roman"/>
          <w:sz w:val="30"/>
          <w:szCs w:val="30"/>
        </w:rPr>
        <w:t>机动车排放标准要求。</w:t>
      </w:r>
      <w:r>
        <w:rPr>
          <w:rFonts w:ascii="仿宋_GB2312" w:hAnsi="楷体" w:eastAsia="仿宋_GB2312" w:cs="Times New Roman"/>
          <w:sz w:val="30"/>
          <w:szCs w:val="30"/>
        </w:rPr>
        <w:t>（</w:t>
      </w:r>
      <w:r>
        <w:rPr>
          <w:rFonts w:hint="eastAsia" w:ascii="楷体" w:hAnsi="楷体" w:eastAsia="楷体" w:cs="Times New Roman"/>
          <w:sz w:val="30"/>
          <w:szCs w:val="30"/>
        </w:rPr>
        <w:t>市</w:t>
      </w:r>
      <w:r>
        <w:rPr>
          <w:rFonts w:ascii="楷体" w:hAnsi="楷体" w:eastAsia="楷体" w:cs="Times New Roman"/>
          <w:sz w:val="30"/>
          <w:szCs w:val="30"/>
        </w:rPr>
        <w:t>生态环境局</w:t>
      </w:r>
      <w:r>
        <w:rPr>
          <w:rFonts w:ascii="仿宋_GB2312" w:hAnsi="楷体" w:eastAsia="仿宋_GB2312" w:cs="Times New Roman"/>
          <w:sz w:val="30"/>
          <w:szCs w:val="30"/>
        </w:rPr>
        <w:t>）</w:t>
      </w:r>
    </w:p>
    <w:p w14:paraId="2363A94F">
      <w:pPr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工作保障</w:t>
      </w:r>
    </w:p>
    <w:p w14:paraId="663A7DAB">
      <w:pPr>
        <w:ind w:firstLine="645"/>
        <w:rPr>
          <w:rFonts w:ascii="仿宋_GB2312" w:eastAsia="仿宋_GB2312"/>
          <w:color w:val="00000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/>
          <w:color w:val="000000"/>
          <w:sz w:val="30"/>
          <w:szCs w:val="30"/>
          <w:shd w:val="clear" w:color="auto" w:fill="FFFFFF"/>
        </w:rPr>
        <w:t>（一）密切协作配合。</w:t>
      </w:r>
      <w:r>
        <w:rPr>
          <w:rFonts w:hint="eastAsia" w:ascii="仿宋_GB2312" w:eastAsia="仿宋_GB2312"/>
          <w:color w:val="000000"/>
          <w:sz w:val="30"/>
          <w:szCs w:val="30"/>
          <w:shd w:val="clear" w:color="auto" w:fill="FFFFFF"/>
        </w:rPr>
        <w:t>各</w:t>
      </w:r>
      <w:r>
        <w:rPr>
          <w:rFonts w:ascii="仿宋_GB2312" w:eastAsia="仿宋_GB2312"/>
          <w:color w:val="000000"/>
          <w:sz w:val="30"/>
          <w:szCs w:val="30"/>
          <w:shd w:val="clear" w:color="auto" w:fill="FFFFFF"/>
        </w:rPr>
        <w:t>主管部门要</w:t>
      </w:r>
      <w:r>
        <w:rPr>
          <w:rFonts w:hint="eastAsia" w:ascii="仿宋_GB2312" w:eastAsia="仿宋_GB2312"/>
          <w:color w:val="000000"/>
          <w:sz w:val="30"/>
          <w:szCs w:val="30"/>
          <w:shd w:val="clear" w:color="auto" w:fill="FFFFFF"/>
        </w:rPr>
        <w:t>与国家部委</w:t>
      </w:r>
      <w:r>
        <w:rPr>
          <w:rFonts w:ascii="仿宋_GB2312" w:eastAsia="仿宋_GB2312"/>
          <w:color w:val="000000"/>
          <w:sz w:val="30"/>
          <w:szCs w:val="30"/>
          <w:shd w:val="clear" w:color="auto" w:fill="FFFFFF"/>
        </w:rPr>
        <w:t>业务部门积极请示沟通，推进</w:t>
      </w:r>
      <w:r>
        <w:rPr>
          <w:rFonts w:hint="eastAsia" w:ascii="仿宋_GB2312" w:eastAsia="仿宋_GB2312"/>
          <w:color w:val="000000"/>
          <w:sz w:val="30"/>
          <w:szCs w:val="30"/>
          <w:shd w:val="clear" w:color="auto" w:fill="FFFFFF"/>
        </w:rPr>
        <w:t>我市</w:t>
      </w:r>
      <w:r>
        <w:rPr>
          <w:rFonts w:ascii="仿宋_GB2312" w:eastAsia="仿宋_GB2312"/>
          <w:color w:val="000000"/>
          <w:sz w:val="30"/>
          <w:szCs w:val="30"/>
          <w:shd w:val="clear" w:color="auto" w:fill="FFFFFF"/>
        </w:rPr>
        <w:t>工作落实</w:t>
      </w:r>
      <w:r>
        <w:rPr>
          <w:rFonts w:hint="eastAsia" w:ascii="仿宋_GB2312" w:eastAsia="仿宋_GB2312"/>
          <w:color w:val="000000"/>
          <w:sz w:val="30"/>
          <w:szCs w:val="30"/>
          <w:shd w:val="clear" w:color="auto" w:fill="FFFFFF"/>
        </w:rPr>
        <w:t>落地</w:t>
      </w:r>
      <w:r>
        <w:rPr>
          <w:rFonts w:ascii="仿宋_GB2312" w:eastAsia="仿宋_GB2312"/>
          <w:color w:val="000000"/>
          <w:sz w:val="30"/>
          <w:szCs w:val="30"/>
          <w:shd w:val="clear" w:color="auto" w:fill="FFFFFF"/>
        </w:rPr>
        <w:t>。</w:t>
      </w:r>
      <w:r>
        <w:rPr>
          <w:rFonts w:hint="eastAsia" w:ascii="仿宋_GB2312" w:eastAsia="仿宋_GB2312"/>
          <w:color w:val="000000"/>
          <w:sz w:val="30"/>
          <w:szCs w:val="30"/>
          <w:shd w:val="clear" w:color="auto" w:fill="FFFFFF"/>
        </w:rPr>
        <w:t>市公安局要加强</w:t>
      </w:r>
      <w:r>
        <w:rPr>
          <w:rFonts w:ascii="仿宋_GB2312" w:eastAsia="仿宋_GB2312"/>
          <w:color w:val="000000"/>
          <w:sz w:val="30"/>
          <w:szCs w:val="30"/>
          <w:shd w:val="clear" w:color="auto" w:fill="FFFFFF"/>
        </w:rPr>
        <w:t>工作统筹</w:t>
      </w:r>
      <w:r>
        <w:rPr>
          <w:rFonts w:hint="eastAsia" w:ascii="仿宋_GB2312" w:eastAsia="仿宋_GB2312"/>
          <w:color w:val="000000"/>
          <w:sz w:val="30"/>
          <w:szCs w:val="30"/>
          <w:shd w:val="clear" w:color="auto" w:fill="FFFFFF"/>
        </w:rPr>
        <w:t>，</w:t>
      </w:r>
      <w:r>
        <w:rPr>
          <w:rFonts w:ascii="仿宋_GB2312" w:eastAsia="仿宋_GB2312"/>
          <w:color w:val="000000"/>
          <w:sz w:val="30"/>
          <w:szCs w:val="30"/>
          <w:shd w:val="clear" w:color="auto" w:fill="FFFFFF"/>
        </w:rPr>
        <w:t>会同</w:t>
      </w:r>
      <w:r>
        <w:rPr>
          <w:rFonts w:hint="eastAsia" w:ascii="仿宋_GB2312" w:eastAsia="仿宋_GB2312"/>
          <w:color w:val="000000"/>
          <w:sz w:val="30"/>
          <w:szCs w:val="30"/>
          <w:shd w:val="clear" w:color="auto" w:fill="FFFFFF"/>
        </w:rPr>
        <w:t>有关</w:t>
      </w:r>
      <w:r>
        <w:rPr>
          <w:rFonts w:ascii="仿宋_GB2312" w:eastAsia="仿宋_GB2312"/>
          <w:color w:val="000000"/>
          <w:sz w:val="30"/>
          <w:szCs w:val="30"/>
          <w:shd w:val="clear" w:color="auto" w:fill="FFFFFF"/>
        </w:rPr>
        <w:t>主管部门</w:t>
      </w:r>
      <w:r>
        <w:rPr>
          <w:rFonts w:hint="eastAsia" w:ascii="仿宋_GB2312" w:eastAsia="仿宋_GB2312"/>
          <w:color w:val="000000"/>
          <w:sz w:val="30"/>
          <w:szCs w:val="30"/>
          <w:shd w:val="clear" w:color="auto" w:fill="FFFFFF"/>
        </w:rPr>
        <w:t>推进</w:t>
      </w:r>
      <w:r>
        <w:rPr>
          <w:rFonts w:ascii="仿宋_GB2312" w:eastAsia="仿宋_GB2312"/>
          <w:color w:val="000000"/>
          <w:sz w:val="30"/>
          <w:szCs w:val="30"/>
          <w:shd w:val="clear" w:color="auto" w:fill="FFFFFF"/>
        </w:rPr>
        <w:t>方案实施，</w:t>
      </w:r>
      <w:r>
        <w:rPr>
          <w:rFonts w:hint="eastAsia" w:ascii="仿宋_GB2312" w:eastAsia="仿宋_GB2312"/>
          <w:color w:val="000000"/>
          <w:sz w:val="30"/>
          <w:szCs w:val="30"/>
          <w:shd w:val="clear" w:color="auto" w:fill="FFFFFF"/>
        </w:rPr>
        <w:t>建立日常</w:t>
      </w:r>
      <w:r>
        <w:rPr>
          <w:rFonts w:ascii="仿宋_GB2312" w:eastAsia="仿宋_GB2312"/>
          <w:color w:val="000000"/>
          <w:sz w:val="30"/>
          <w:szCs w:val="30"/>
          <w:shd w:val="clear" w:color="auto" w:fill="FFFFFF"/>
        </w:rPr>
        <w:t>和定期</w:t>
      </w:r>
      <w:r>
        <w:rPr>
          <w:rFonts w:hint="eastAsia" w:ascii="仿宋_GB2312" w:eastAsia="仿宋_GB2312"/>
          <w:color w:val="000000"/>
          <w:sz w:val="30"/>
          <w:szCs w:val="30"/>
          <w:shd w:val="clear" w:color="auto" w:fill="FFFFFF"/>
        </w:rPr>
        <w:t>协作沟通机制，及时研究解决。</w:t>
      </w:r>
    </w:p>
    <w:p w14:paraId="72E3152D">
      <w:pPr>
        <w:ind w:firstLine="645"/>
        <w:rPr>
          <w:rFonts w:ascii="仿宋_GB2312" w:eastAsia="仿宋_GB2312"/>
          <w:color w:val="00000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/>
          <w:color w:val="000000"/>
          <w:sz w:val="30"/>
          <w:szCs w:val="30"/>
          <w:shd w:val="clear" w:color="auto" w:fill="FFFFFF"/>
        </w:rPr>
        <w:t>（二）强化信息安全。</w:t>
      </w:r>
      <w:r>
        <w:rPr>
          <w:rFonts w:hint="eastAsia" w:ascii="仿宋_GB2312" w:eastAsia="仿宋_GB2312"/>
          <w:color w:val="000000"/>
          <w:sz w:val="30"/>
          <w:szCs w:val="30"/>
          <w:shd w:val="clear" w:color="auto" w:fill="FFFFFF"/>
        </w:rPr>
        <w:t>各主管部门要强化内部信息系统安全管理，按规定采集、上传业务信息，不得泄露信息。要加强信息系统安全防护，加强信息系统维护，保障业务系统运行稳定。</w:t>
      </w:r>
    </w:p>
    <w:p w14:paraId="65CD2AF3">
      <w:pPr>
        <w:ind w:firstLine="645"/>
        <w:rPr>
          <w:rFonts w:ascii="仿宋_GB2312" w:eastAsia="仿宋_GB2312"/>
          <w:color w:val="00000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/>
          <w:color w:val="000000"/>
          <w:sz w:val="30"/>
          <w:szCs w:val="30"/>
          <w:shd w:val="clear" w:color="auto" w:fill="FFFFFF"/>
        </w:rPr>
        <w:t>（三）加强宣传提示。</w:t>
      </w:r>
      <w:r>
        <w:rPr>
          <w:rFonts w:hint="eastAsia" w:ascii="仿宋_GB2312" w:eastAsia="仿宋_GB2312"/>
          <w:color w:val="000000"/>
          <w:sz w:val="30"/>
          <w:szCs w:val="30"/>
          <w:shd w:val="clear" w:color="auto" w:fill="FFFFFF"/>
        </w:rPr>
        <w:t>要加强新车</w:t>
      </w:r>
      <w:r>
        <w:rPr>
          <w:rFonts w:ascii="仿宋_GB2312" w:eastAsia="仿宋_GB2312"/>
          <w:color w:val="000000"/>
          <w:sz w:val="30"/>
          <w:szCs w:val="30"/>
          <w:shd w:val="clear" w:color="auto" w:fill="FFFFFF"/>
        </w:rPr>
        <w:t>上牌</w:t>
      </w:r>
      <w:r>
        <w:rPr>
          <w:rFonts w:hint="eastAsia" w:ascii="仿宋_GB2312" w:eastAsia="仿宋_GB2312"/>
          <w:color w:val="000000"/>
          <w:sz w:val="30"/>
          <w:szCs w:val="30"/>
          <w:shd w:val="clear" w:color="auto" w:fill="FFFFFF"/>
        </w:rPr>
        <w:t>宣传提示，广泛宣传线上</w:t>
      </w:r>
      <w:r>
        <w:rPr>
          <w:rFonts w:ascii="仿宋_GB2312" w:eastAsia="仿宋_GB2312"/>
          <w:color w:val="000000"/>
          <w:sz w:val="30"/>
          <w:szCs w:val="30"/>
          <w:shd w:val="clear" w:color="auto" w:fill="FFFFFF"/>
        </w:rPr>
        <w:t>线下</w:t>
      </w:r>
      <w:r>
        <w:rPr>
          <w:rFonts w:hint="eastAsia" w:ascii="仿宋_GB2312" w:eastAsia="仿宋_GB2312"/>
          <w:color w:val="000000"/>
          <w:sz w:val="30"/>
          <w:szCs w:val="30"/>
          <w:shd w:val="clear" w:color="auto" w:fill="FFFFFF"/>
        </w:rPr>
        <w:t>办理流程，为</w:t>
      </w:r>
      <w:r>
        <w:rPr>
          <w:rFonts w:ascii="Times New Roman" w:hAnsi="Times New Roman" w:eastAsia="仿宋_GB2312" w:cs="Times New Roman"/>
          <w:sz w:val="30"/>
          <w:szCs w:val="30"/>
        </w:rPr>
        <w:t>我市促进汽车消费、促进新能源汽车发展</w:t>
      </w:r>
      <w:r>
        <w:rPr>
          <w:rFonts w:hint="eastAsia" w:ascii="仿宋_GB2312" w:eastAsia="仿宋_GB2312"/>
          <w:color w:val="000000"/>
          <w:sz w:val="30"/>
          <w:szCs w:val="30"/>
          <w:shd w:val="clear" w:color="auto" w:fill="FFFFFF"/>
        </w:rPr>
        <w:t>营造良好氛围。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FD"/>
    <w:rsid w:val="00001EEF"/>
    <w:rsid w:val="00003E2B"/>
    <w:rsid w:val="00014D4F"/>
    <w:rsid w:val="0001744F"/>
    <w:rsid w:val="00031C3D"/>
    <w:rsid w:val="000B033B"/>
    <w:rsid w:val="000B1F4D"/>
    <w:rsid w:val="000F3414"/>
    <w:rsid w:val="00124458"/>
    <w:rsid w:val="00125AFC"/>
    <w:rsid w:val="00186A9F"/>
    <w:rsid w:val="001A1658"/>
    <w:rsid w:val="001B1750"/>
    <w:rsid w:val="001C0D8A"/>
    <w:rsid w:val="001C6446"/>
    <w:rsid w:val="001E36B7"/>
    <w:rsid w:val="00244C5E"/>
    <w:rsid w:val="00253F04"/>
    <w:rsid w:val="002B73B8"/>
    <w:rsid w:val="002F0EFC"/>
    <w:rsid w:val="00331964"/>
    <w:rsid w:val="00363043"/>
    <w:rsid w:val="00382227"/>
    <w:rsid w:val="00386502"/>
    <w:rsid w:val="003D3CC8"/>
    <w:rsid w:val="003D7673"/>
    <w:rsid w:val="0043526C"/>
    <w:rsid w:val="0047430E"/>
    <w:rsid w:val="004907FB"/>
    <w:rsid w:val="004C05AD"/>
    <w:rsid w:val="004D1030"/>
    <w:rsid w:val="00521B87"/>
    <w:rsid w:val="0054280D"/>
    <w:rsid w:val="005C5A9A"/>
    <w:rsid w:val="005C6B8E"/>
    <w:rsid w:val="005D32D0"/>
    <w:rsid w:val="005F621B"/>
    <w:rsid w:val="006552A2"/>
    <w:rsid w:val="00657048"/>
    <w:rsid w:val="00667150"/>
    <w:rsid w:val="006D1093"/>
    <w:rsid w:val="006D479A"/>
    <w:rsid w:val="006E1B50"/>
    <w:rsid w:val="00700501"/>
    <w:rsid w:val="007728FB"/>
    <w:rsid w:val="007813BC"/>
    <w:rsid w:val="007904FF"/>
    <w:rsid w:val="007D385A"/>
    <w:rsid w:val="008312DD"/>
    <w:rsid w:val="008573AC"/>
    <w:rsid w:val="0086005D"/>
    <w:rsid w:val="0086139C"/>
    <w:rsid w:val="008624D1"/>
    <w:rsid w:val="008743A1"/>
    <w:rsid w:val="008A4C27"/>
    <w:rsid w:val="009417BB"/>
    <w:rsid w:val="00942AE2"/>
    <w:rsid w:val="00970724"/>
    <w:rsid w:val="00984CF4"/>
    <w:rsid w:val="00985C1A"/>
    <w:rsid w:val="009E33A5"/>
    <w:rsid w:val="00A00F9B"/>
    <w:rsid w:val="00A31604"/>
    <w:rsid w:val="00A32413"/>
    <w:rsid w:val="00A359F5"/>
    <w:rsid w:val="00A364C7"/>
    <w:rsid w:val="00A734FD"/>
    <w:rsid w:val="00A87CEA"/>
    <w:rsid w:val="00AA45C1"/>
    <w:rsid w:val="00AA6FA2"/>
    <w:rsid w:val="00AD19E9"/>
    <w:rsid w:val="00B2118E"/>
    <w:rsid w:val="00B7299B"/>
    <w:rsid w:val="00B76D10"/>
    <w:rsid w:val="00B82F76"/>
    <w:rsid w:val="00BA1D97"/>
    <w:rsid w:val="00BA73B8"/>
    <w:rsid w:val="00BC4047"/>
    <w:rsid w:val="00C679BA"/>
    <w:rsid w:val="00C82D38"/>
    <w:rsid w:val="00C931A8"/>
    <w:rsid w:val="00CB5BED"/>
    <w:rsid w:val="00CD6B37"/>
    <w:rsid w:val="00D014E3"/>
    <w:rsid w:val="00D33879"/>
    <w:rsid w:val="00D50E93"/>
    <w:rsid w:val="00D5507C"/>
    <w:rsid w:val="00DB72D8"/>
    <w:rsid w:val="00DF052D"/>
    <w:rsid w:val="00E50500"/>
    <w:rsid w:val="00E80307"/>
    <w:rsid w:val="00E93D8D"/>
    <w:rsid w:val="00EB09C1"/>
    <w:rsid w:val="00F10526"/>
    <w:rsid w:val="00F321A2"/>
    <w:rsid w:val="00F8398B"/>
    <w:rsid w:val="00FB772E"/>
    <w:rsid w:val="07EC6998"/>
    <w:rsid w:val="08A3176A"/>
    <w:rsid w:val="0A231A61"/>
    <w:rsid w:val="0A486323"/>
    <w:rsid w:val="0A83110A"/>
    <w:rsid w:val="0ACE2DEE"/>
    <w:rsid w:val="0B372620"/>
    <w:rsid w:val="0B772E8F"/>
    <w:rsid w:val="0BA119F9"/>
    <w:rsid w:val="0C210BDA"/>
    <w:rsid w:val="134358DA"/>
    <w:rsid w:val="16A11295"/>
    <w:rsid w:val="1A491A28"/>
    <w:rsid w:val="1E3E7A7A"/>
    <w:rsid w:val="1FD2426D"/>
    <w:rsid w:val="20895DCF"/>
    <w:rsid w:val="23A14683"/>
    <w:rsid w:val="26B02E2F"/>
    <w:rsid w:val="26B96187"/>
    <w:rsid w:val="26C32B62"/>
    <w:rsid w:val="28DC7F0B"/>
    <w:rsid w:val="2D9B7BAD"/>
    <w:rsid w:val="300D55F8"/>
    <w:rsid w:val="34B8182C"/>
    <w:rsid w:val="3BCD02B3"/>
    <w:rsid w:val="3E1877DF"/>
    <w:rsid w:val="3F454604"/>
    <w:rsid w:val="48735D3E"/>
    <w:rsid w:val="4E791BD4"/>
    <w:rsid w:val="52524C16"/>
    <w:rsid w:val="562468CA"/>
    <w:rsid w:val="57236B81"/>
    <w:rsid w:val="57D32355"/>
    <w:rsid w:val="58313DEF"/>
    <w:rsid w:val="5977064B"/>
    <w:rsid w:val="5DA54437"/>
    <w:rsid w:val="5E39258A"/>
    <w:rsid w:val="5ED72B70"/>
    <w:rsid w:val="60AC7BE7"/>
    <w:rsid w:val="660D737A"/>
    <w:rsid w:val="66742F55"/>
    <w:rsid w:val="66747A76"/>
    <w:rsid w:val="66FC2F4B"/>
    <w:rsid w:val="6A503CD9"/>
    <w:rsid w:val="6B895A1D"/>
    <w:rsid w:val="6DF8446C"/>
    <w:rsid w:val="6E7B6E4B"/>
    <w:rsid w:val="75A9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51B79E1-2B59-45D8-A31A-84E4F0F1A2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1202</Words>
  <Characters>1218</Characters>
  <Lines>10</Lines>
  <Paragraphs>2</Paragraphs>
  <TotalTime>3</TotalTime>
  <ScaleCrop>false</ScaleCrop>
  <LinksUpToDate>false</LinksUpToDate>
  <CharactersWithSpaces>1301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2025-03-09T23:45:00Z</dcterms:created>
  <dc:creator>Windows 用户</dc:creator>
  <cp:lastModifiedBy>Dell</cp:lastModifiedBy>
  <cp:lastPrinted>2025-03-10T03:42:00Z</cp:lastPrinted>
  <dcterms:modified xsi:type="dcterms:W3CDTF">2025-05-28T02:36:55Z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eyJoZGlkIjoiYzJlYTMzNWNlNzJkMTM5MzY4OTg1ZDUxOGJhM2JhMWIifQ==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CECB9DD3C5854F9C97C69718285AE81A_12</vt:lpwstr>
  </property>
</Properties>
</file>