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DCB" w:rsidRDefault="003E7D70">
      <w:pPr>
        <w:ind w:firstLine="560"/>
        <w:outlineLvl w:val="3"/>
      </w:pPr>
      <w:bookmarkStart w:id="0" w:name="_Toc_4_4_0000000023"/>
      <w:r>
        <w:rPr>
          <w:rFonts w:ascii="方正仿宋_GBK" w:eastAsia="方正仿宋_GBK" w:hAnsi="方正仿宋_GBK" w:cs="方正仿宋_GBK"/>
          <w:sz w:val="28"/>
        </w:rPr>
        <w:t>道路交通</w:t>
      </w:r>
      <w:r>
        <w:rPr>
          <w:rFonts w:ascii="方正仿宋_GBK" w:eastAsia="方正仿宋_GBK" w:hAnsi="方正仿宋_GBK" w:cs="方正仿宋_GBK"/>
          <w:sz w:val="28"/>
        </w:rPr>
        <w:t>“</w:t>
      </w:r>
      <w:r>
        <w:rPr>
          <w:rFonts w:ascii="方正仿宋_GBK" w:eastAsia="方正仿宋_GBK" w:hAnsi="方正仿宋_GBK" w:cs="方正仿宋_GBK"/>
          <w:sz w:val="28"/>
        </w:rPr>
        <w:t>两类设施</w:t>
      </w:r>
      <w:r>
        <w:rPr>
          <w:rFonts w:ascii="方正仿宋_GBK" w:eastAsia="方正仿宋_GBK" w:hAnsi="方正仿宋_GBK" w:cs="方正仿宋_GBK"/>
          <w:sz w:val="28"/>
        </w:rPr>
        <w:t>”</w:t>
      </w:r>
      <w:r>
        <w:rPr>
          <w:rFonts w:ascii="方正仿宋_GBK" w:eastAsia="方正仿宋_GBK" w:hAnsi="方正仿宋_GBK" w:cs="方正仿宋_GBK"/>
          <w:sz w:val="28"/>
        </w:rPr>
        <w:t>维护</w:t>
      </w:r>
      <w:r>
        <w:rPr>
          <w:rFonts w:ascii="方正仿宋_GBK" w:eastAsia="方正仿宋_GBK" w:hAnsi="方正仿宋_GBK" w:cs="方正仿宋_GBK"/>
          <w:sz w:val="28"/>
        </w:rPr>
        <w:t>-2025</w:t>
      </w:r>
      <w:r>
        <w:rPr>
          <w:rFonts w:ascii="方正仿宋_GBK" w:eastAsia="方正仿宋_GBK" w:hAnsi="方正仿宋_GBK" w:cs="方正仿宋_GBK"/>
          <w:sz w:val="28"/>
        </w:rPr>
        <w:t>中央绩效目标表</w:t>
      </w:r>
      <w:bookmarkEnd w:id="0"/>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A1DCB">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A1DCB" w:rsidRDefault="003E7D70">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A1DCB" w:rsidRDefault="003E7D70">
            <w:pPr>
              <w:pStyle w:val="4"/>
            </w:pPr>
            <w:r>
              <w:t>单位：万元</w:t>
            </w:r>
          </w:p>
        </w:tc>
      </w:tr>
      <w:tr w:rsidR="006A1DCB">
        <w:trPr>
          <w:trHeight w:val="369"/>
          <w:jc w:val="center"/>
        </w:trPr>
        <w:tc>
          <w:tcPr>
            <w:tcW w:w="1276" w:type="dxa"/>
            <w:vAlign w:val="center"/>
          </w:tcPr>
          <w:p w:rsidR="006A1DCB" w:rsidRDefault="003E7D70">
            <w:pPr>
              <w:pStyle w:val="1"/>
            </w:pPr>
            <w:r>
              <w:t>项目名称</w:t>
            </w:r>
          </w:p>
        </w:tc>
        <w:tc>
          <w:tcPr>
            <w:tcW w:w="8590" w:type="dxa"/>
            <w:gridSpan w:val="6"/>
            <w:vAlign w:val="center"/>
          </w:tcPr>
          <w:p w:rsidR="006A1DCB" w:rsidRDefault="003E7D70">
            <w:pPr>
              <w:pStyle w:val="2"/>
            </w:pPr>
            <w:r>
              <w:t>道路交通</w:t>
            </w:r>
            <w:r>
              <w:t>“</w:t>
            </w:r>
            <w:r>
              <w:t>两类设施</w:t>
            </w:r>
            <w:r>
              <w:t>”</w:t>
            </w:r>
            <w:r>
              <w:t>维护</w:t>
            </w:r>
            <w:r>
              <w:t>-2025</w:t>
            </w:r>
            <w:r>
              <w:t>中央</w:t>
            </w:r>
          </w:p>
        </w:tc>
      </w:tr>
      <w:tr w:rsidR="006A1DCB">
        <w:trPr>
          <w:trHeight w:val="369"/>
          <w:jc w:val="center"/>
        </w:trPr>
        <w:tc>
          <w:tcPr>
            <w:tcW w:w="1276" w:type="dxa"/>
            <w:vMerge w:val="restart"/>
            <w:vAlign w:val="center"/>
          </w:tcPr>
          <w:p w:rsidR="006A1DCB" w:rsidRDefault="003E7D70">
            <w:pPr>
              <w:pStyle w:val="1"/>
            </w:pPr>
            <w:r>
              <w:t>预算规模及资金用途</w:t>
            </w:r>
          </w:p>
        </w:tc>
        <w:tc>
          <w:tcPr>
            <w:tcW w:w="1276" w:type="dxa"/>
            <w:vAlign w:val="center"/>
          </w:tcPr>
          <w:p w:rsidR="006A1DCB" w:rsidRDefault="003E7D70">
            <w:pPr>
              <w:pStyle w:val="1"/>
            </w:pPr>
            <w:r>
              <w:t>预算数</w:t>
            </w:r>
          </w:p>
        </w:tc>
        <w:tc>
          <w:tcPr>
            <w:tcW w:w="1332" w:type="dxa"/>
            <w:vAlign w:val="center"/>
          </w:tcPr>
          <w:p w:rsidR="006A1DCB" w:rsidRDefault="003E7D70">
            <w:pPr>
              <w:pStyle w:val="2"/>
            </w:pPr>
            <w:r>
              <w:t>1600.00</w:t>
            </w:r>
          </w:p>
        </w:tc>
        <w:tc>
          <w:tcPr>
            <w:tcW w:w="1587" w:type="dxa"/>
            <w:vAlign w:val="center"/>
          </w:tcPr>
          <w:p w:rsidR="006A1DCB" w:rsidRDefault="003E7D70">
            <w:pPr>
              <w:pStyle w:val="1"/>
            </w:pPr>
            <w:r>
              <w:t>其中：财政</w:t>
            </w:r>
            <w:r>
              <w:t xml:space="preserve">    </w:t>
            </w:r>
            <w:r>
              <w:t>资金</w:t>
            </w:r>
          </w:p>
        </w:tc>
        <w:tc>
          <w:tcPr>
            <w:tcW w:w="1843" w:type="dxa"/>
            <w:vAlign w:val="center"/>
          </w:tcPr>
          <w:p w:rsidR="006A1DCB" w:rsidRDefault="003E7D70">
            <w:pPr>
              <w:pStyle w:val="2"/>
            </w:pPr>
            <w:r>
              <w:t>1600.00</w:t>
            </w:r>
          </w:p>
        </w:tc>
        <w:tc>
          <w:tcPr>
            <w:tcW w:w="1276" w:type="dxa"/>
            <w:vAlign w:val="center"/>
          </w:tcPr>
          <w:p w:rsidR="006A1DCB" w:rsidRDefault="003E7D70">
            <w:pPr>
              <w:pStyle w:val="1"/>
            </w:pPr>
            <w:r>
              <w:t>其他资金</w:t>
            </w:r>
          </w:p>
        </w:tc>
        <w:tc>
          <w:tcPr>
            <w:tcW w:w="1276" w:type="dxa"/>
            <w:vAlign w:val="center"/>
          </w:tcPr>
          <w:p w:rsidR="006A1DCB" w:rsidRDefault="006A1DCB">
            <w:pPr>
              <w:pStyle w:val="2"/>
            </w:pPr>
          </w:p>
        </w:tc>
      </w:tr>
      <w:tr w:rsidR="006A1DCB">
        <w:trPr>
          <w:trHeight w:val="369"/>
          <w:jc w:val="center"/>
        </w:trPr>
        <w:tc>
          <w:tcPr>
            <w:tcW w:w="1276" w:type="dxa"/>
            <w:vMerge/>
          </w:tcPr>
          <w:p w:rsidR="006A1DCB" w:rsidRDefault="006A1DCB"/>
        </w:tc>
        <w:tc>
          <w:tcPr>
            <w:tcW w:w="8590" w:type="dxa"/>
            <w:gridSpan w:val="6"/>
            <w:vAlign w:val="center"/>
          </w:tcPr>
          <w:p w:rsidR="006A1DCB" w:rsidRDefault="003E7D70">
            <w:pPr>
              <w:pStyle w:val="2"/>
            </w:pPr>
            <w:r>
              <w:t>用于交管核心系统平台维护支出。</w:t>
            </w:r>
          </w:p>
        </w:tc>
      </w:tr>
      <w:tr w:rsidR="006A1DCB">
        <w:trPr>
          <w:trHeight w:val="369"/>
          <w:jc w:val="center"/>
        </w:trPr>
        <w:tc>
          <w:tcPr>
            <w:tcW w:w="1276" w:type="dxa"/>
            <w:vAlign w:val="center"/>
          </w:tcPr>
          <w:p w:rsidR="006A1DCB" w:rsidRDefault="003E7D70">
            <w:pPr>
              <w:pStyle w:val="1"/>
            </w:pPr>
            <w:r>
              <w:t>绩效目标</w:t>
            </w:r>
          </w:p>
        </w:tc>
        <w:tc>
          <w:tcPr>
            <w:tcW w:w="8590" w:type="dxa"/>
            <w:gridSpan w:val="6"/>
            <w:vAlign w:val="center"/>
          </w:tcPr>
          <w:p w:rsidR="006A1DCB" w:rsidRDefault="003E7D70">
            <w:pPr>
              <w:pStyle w:val="2"/>
            </w:pPr>
            <w:r>
              <w:t>1.</w:t>
            </w:r>
            <w:r>
              <w:t>通过对交管核心业务平台系统维护，有效的提升了人民出行守法率，保障了人民的出行安全。</w:t>
            </w:r>
          </w:p>
          <w:p w:rsidR="006A1DCB" w:rsidRDefault="006A1DCB">
            <w:pPr>
              <w:pStyle w:val="2"/>
            </w:pPr>
          </w:p>
          <w:p w:rsidR="006A1DCB" w:rsidRDefault="006A1DCB">
            <w:pPr>
              <w:pStyle w:val="2"/>
            </w:pPr>
          </w:p>
        </w:tc>
      </w:tr>
    </w:tbl>
    <w:p w:rsidR="006A1DCB" w:rsidRDefault="006A1DCB">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A1DCB">
        <w:trPr>
          <w:trHeight w:val="397"/>
          <w:tblHeader/>
          <w:jc w:val="center"/>
        </w:trPr>
        <w:tc>
          <w:tcPr>
            <w:tcW w:w="1276" w:type="dxa"/>
            <w:vAlign w:val="center"/>
          </w:tcPr>
          <w:p w:rsidR="006A1DCB" w:rsidRDefault="003E7D70">
            <w:pPr>
              <w:pStyle w:val="1"/>
            </w:pPr>
            <w:r>
              <w:t>一级指标</w:t>
            </w:r>
          </w:p>
        </w:tc>
        <w:tc>
          <w:tcPr>
            <w:tcW w:w="1276" w:type="dxa"/>
            <w:vAlign w:val="center"/>
          </w:tcPr>
          <w:p w:rsidR="006A1DCB" w:rsidRDefault="003E7D70">
            <w:pPr>
              <w:pStyle w:val="1"/>
            </w:pPr>
            <w:r>
              <w:t>二级指标</w:t>
            </w:r>
          </w:p>
        </w:tc>
        <w:tc>
          <w:tcPr>
            <w:tcW w:w="1332" w:type="dxa"/>
            <w:vAlign w:val="center"/>
          </w:tcPr>
          <w:p w:rsidR="006A1DCB" w:rsidRDefault="003E7D70">
            <w:pPr>
              <w:pStyle w:val="1"/>
            </w:pPr>
            <w:r>
              <w:t>三级指标</w:t>
            </w:r>
          </w:p>
        </w:tc>
        <w:tc>
          <w:tcPr>
            <w:tcW w:w="3430" w:type="dxa"/>
            <w:vAlign w:val="center"/>
          </w:tcPr>
          <w:p w:rsidR="006A1DCB" w:rsidRDefault="003E7D70">
            <w:pPr>
              <w:pStyle w:val="1"/>
            </w:pPr>
            <w:r>
              <w:t>绩效指标描述</w:t>
            </w:r>
          </w:p>
        </w:tc>
        <w:tc>
          <w:tcPr>
            <w:tcW w:w="2551" w:type="dxa"/>
            <w:vAlign w:val="center"/>
          </w:tcPr>
          <w:p w:rsidR="006A1DCB" w:rsidRDefault="003E7D70">
            <w:pPr>
              <w:pStyle w:val="1"/>
            </w:pPr>
            <w:r>
              <w:t>指标值</w:t>
            </w:r>
          </w:p>
        </w:tc>
      </w:tr>
      <w:tr w:rsidR="006A1DCB">
        <w:trPr>
          <w:trHeight w:val="369"/>
          <w:jc w:val="center"/>
        </w:trPr>
        <w:tc>
          <w:tcPr>
            <w:tcW w:w="1276" w:type="dxa"/>
            <w:vMerge w:val="restart"/>
            <w:vAlign w:val="center"/>
          </w:tcPr>
          <w:p w:rsidR="006A1DCB" w:rsidRDefault="003E7D70">
            <w:pPr>
              <w:pStyle w:val="3"/>
            </w:pPr>
            <w:r>
              <w:t>产出指标</w:t>
            </w:r>
          </w:p>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信息化系统维护</w:t>
            </w:r>
          </w:p>
        </w:tc>
        <w:tc>
          <w:tcPr>
            <w:tcW w:w="3430" w:type="dxa"/>
            <w:vAlign w:val="center"/>
          </w:tcPr>
          <w:p w:rsidR="006A1DCB" w:rsidRDefault="003E7D70">
            <w:pPr>
              <w:pStyle w:val="2"/>
            </w:pPr>
            <w:r>
              <w:t>信息化系统维护数</w:t>
            </w:r>
          </w:p>
        </w:tc>
        <w:tc>
          <w:tcPr>
            <w:tcW w:w="2551" w:type="dxa"/>
            <w:vAlign w:val="center"/>
          </w:tcPr>
          <w:p w:rsidR="006A1DCB" w:rsidRDefault="003E7D70">
            <w:pPr>
              <w:pStyle w:val="2"/>
            </w:pPr>
            <w:r>
              <w:t>≥4</w:t>
            </w:r>
            <w:r>
              <w:t>个</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质量指标</w:t>
            </w:r>
          </w:p>
        </w:tc>
        <w:tc>
          <w:tcPr>
            <w:tcW w:w="1332" w:type="dxa"/>
            <w:vAlign w:val="center"/>
          </w:tcPr>
          <w:p w:rsidR="006A1DCB" w:rsidRDefault="003E7D70">
            <w:pPr>
              <w:pStyle w:val="2"/>
            </w:pPr>
            <w:r>
              <w:t>核心系统正常运行率</w:t>
            </w:r>
          </w:p>
        </w:tc>
        <w:tc>
          <w:tcPr>
            <w:tcW w:w="3430" w:type="dxa"/>
            <w:vAlign w:val="center"/>
          </w:tcPr>
          <w:p w:rsidR="006A1DCB" w:rsidRDefault="003E7D70">
            <w:pPr>
              <w:pStyle w:val="2"/>
            </w:pPr>
            <w:r>
              <w:t>系统正常运行率</w:t>
            </w:r>
          </w:p>
        </w:tc>
        <w:tc>
          <w:tcPr>
            <w:tcW w:w="2551" w:type="dxa"/>
            <w:vAlign w:val="center"/>
          </w:tcPr>
          <w:p w:rsidR="006A1DCB" w:rsidRDefault="003E7D70">
            <w:pPr>
              <w:pStyle w:val="2"/>
            </w:pPr>
            <w:r>
              <w:t>≥95%</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时效指标</w:t>
            </w:r>
          </w:p>
        </w:tc>
        <w:tc>
          <w:tcPr>
            <w:tcW w:w="1332" w:type="dxa"/>
            <w:vAlign w:val="center"/>
          </w:tcPr>
          <w:p w:rsidR="006A1DCB" w:rsidRDefault="003E7D70">
            <w:pPr>
              <w:pStyle w:val="2"/>
            </w:pPr>
            <w:r>
              <w:t>项目运维时间</w:t>
            </w:r>
          </w:p>
        </w:tc>
        <w:tc>
          <w:tcPr>
            <w:tcW w:w="3430" w:type="dxa"/>
            <w:vAlign w:val="center"/>
          </w:tcPr>
          <w:p w:rsidR="006A1DCB" w:rsidRDefault="003E7D70">
            <w:pPr>
              <w:pStyle w:val="2"/>
            </w:pPr>
            <w:r>
              <w:t>平台系统阶段运维时间</w:t>
            </w:r>
          </w:p>
        </w:tc>
        <w:tc>
          <w:tcPr>
            <w:tcW w:w="2551" w:type="dxa"/>
            <w:vAlign w:val="center"/>
          </w:tcPr>
          <w:p w:rsidR="006A1DCB" w:rsidRDefault="003E7D70">
            <w:pPr>
              <w:pStyle w:val="2"/>
            </w:pPr>
            <w:r>
              <w:t>365</w:t>
            </w:r>
            <w:r>
              <w:t>天</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时效指标</w:t>
            </w:r>
          </w:p>
        </w:tc>
        <w:tc>
          <w:tcPr>
            <w:tcW w:w="1332" w:type="dxa"/>
            <w:vAlign w:val="center"/>
          </w:tcPr>
          <w:p w:rsidR="006A1DCB" w:rsidRDefault="003E7D70">
            <w:pPr>
              <w:pStyle w:val="2"/>
            </w:pPr>
            <w:r>
              <w:t>应急处理响应时间</w:t>
            </w:r>
          </w:p>
        </w:tc>
        <w:tc>
          <w:tcPr>
            <w:tcW w:w="3430" w:type="dxa"/>
            <w:vAlign w:val="center"/>
          </w:tcPr>
          <w:p w:rsidR="006A1DCB" w:rsidRDefault="003E7D70">
            <w:pPr>
              <w:pStyle w:val="2"/>
            </w:pPr>
            <w:r>
              <w:t>核心系统应急处理故障响应时间</w:t>
            </w:r>
          </w:p>
        </w:tc>
        <w:tc>
          <w:tcPr>
            <w:tcW w:w="2551" w:type="dxa"/>
            <w:vAlign w:val="center"/>
          </w:tcPr>
          <w:p w:rsidR="006A1DCB" w:rsidRDefault="003E7D70">
            <w:pPr>
              <w:pStyle w:val="2"/>
            </w:pPr>
            <w:r>
              <w:t>&lt;5</w:t>
            </w:r>
            <w:r>
              <w:t>分钟</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成本指标</w:t>
            </w:r>
          </w:p>
        </w:tc>
        <w:tc>
          <w:tcPr>
            <w:tcW w:w="1332" w:type="dxa"/>
            <w:vAlign w:val="center"/>
          </w:tcPr>
          <w:p w:rsidR="006A1DCB" w:rsidRDefault="003E7D70">
            <w:pPr>
              <w:pStyle w:val="2"/>
            </w:pPr>
            <w:r>
              <w:t>项目运行成本</w:t>
            </w:r>
          </w:p>
        </w:tc>
        <w:tc>
          <w:tcPr>
            <w:tcW w:w="3430" w:type="dxa"/>
            <w:vAlign w:val="center"/>
          </w:tcPr>
          <w:p w:rsidR="006A1DCB" w:rsidRDefault="003E7D70">
            <w:pPr>
              <w:pStyle w:val="2"/>
            </w:pPr>
            <w:r>
              <w:t>项目阶段运行实际成本</w:t>
            </w:r>
          </w:p>
        </w:tc>
        <w:tc>
          <w:tcPr>
            <w:tcW w:w="2551" w:type="dxa"/>
            <w:vAlign w:val="center"/>
          </w:tcPr>
          <w:p w:rsidR="006A1DCB" w:rsidRDefault="003E7D70">
            <w:pPr>
              <w:pStyle w:val="2"/>
            </w:pPr>
            <w:r>
              <w:t>≤1600</w:t>
            </w:r>
            <w:r>
              <w:t>万元</w:t>
            </w:r>
          </w:p>
        </w:tc>
      </w:tr>
      <w:tr w:rsidR="006A1DCB">
        <w:trPr>
          <w:trHeight w:val="369"/>
          <w:jc w:val="center"/>
        </w:trPr>
        <w:tc>
          <w:tcPr>
            <w:tcW w:w="1276" w:type="dxa"/>
            <w:vAlign w:val="center"/>
          </w:tcPr>
          <w:p w:rsidR="006A1DCB" w:rsidRDefault="003E7D70">
            <w:pPr>
              <w:pStyle w:val="3"/>
            </w:pPr>
            <w:r>
              <w:t>效益指标</w:t>
            </w:r>
          </w:p>
        </w:tc>
        <w:tc>
          <w:tcPr>
            <w:tcW w:w="1276" w:type="dxa"/>
            <w:vAlign w:val="center"/>
          </w:tcPr>
          <w:p w:rsidR="006A1DCB" w:rsidRDefault="003E7D70">
            <w:pPr>
              <w:pStyle w:val="2"/>
            </w:pPr>
            <w:r>
              <w:t>社会效益指标</w:t>
            </w:r>
          </w:p>
        </w:tc>
        <w:tc>
          <w:tcPr>
            <w:tcW w:w="1332" w:type="dxa"/>
            <w:vAlign w:val="center"/>
          </w:tcPr>
          <w:p w:rsidR="006A1DCB" w:rsidRDefault="003E7D70">
            <w:pPr>
              <w:pStyle w:val="2"/>
            </w:pPr>
            <w:r>
              <w:t>保障人民的出行安全</w:t>
            </w:r>
          </w:p>
        </w:tc>
        <w:tc>
          <w:tcPr>
            <w:tcW w:w="3430" w:type="dxa"/>
            <w:vAlign w:val="center"/>
          </w:tcPr>
          <w:p w:rsidR="006A1DCB" w:rsidRDefault="003E7D70">
            <w:pPr>
              <w:pStyle w:val="2"/>
            </w:pPr>
            <w:r>
              <w:t>有效的保障人民的出行安全</w:t>
            </w:r>
          </w:p>
        </w:tc>
        <w:tc>
          <w:tcPr>
            <w:tcW w:w="2551" w:type="dxa"/>
            <w:vAlign w:val="center"/>
          </w:tcPr>
          <w:p w:rsidR="006A1DCB" w:rsidRDefault="003E7D70">
            <w:pPr>
              <w:pStyle w:val="2"/>
            </w:pPr>
            <w:r>
              <w:t>通过项目的整体实施，有效的提升了人民出行守法率，保障人民的出行安全。</w:t>
            </w:r>
          </w:p>
        </w:tc>
      </w:tr>
      <w:tr w:rsidR="006A1DCB">
        <w:trPr>
          <w:trHeight w:val="369"/>
          <w:jc w:val="center"/>
        </w:trPr>
        <w:tc>
          <w:tcPr>
            <w:tcW w:w="1276" w:type="dxa"/>
            <w:vAlign w:val="center"/>
          </w:tcPr>
          <w:p w:rsidR="006A1DCB" w:rsidRDefault="003E7D70">
            <w:pPr>
              <w:pStyle w:val="3"/>
            </w:pPr>
            <w:r>
              <w:t>满意度指标</w:t>
            </w:r>
          </w:p>
        </w:tc>
        <w:tc>
          <w:tcPr>
            <w:tcW w:w="1276" w:type="dxa"/>
            <w:vAlign w:val="center"/>
          </w:tcPr>
          <w:p w:rsidR="006A1DCB" w:rsidRDefault="003E7D70">
            <w:pPr>
              <w:pStyle w:val="2"/>
            </w:pPr>
            <w:r>
              <w:t>服务对象满意度指标</w:t>
            </w:r>
          </w:p>
        </w:tc>
        <w:tc>
          <w:tcPr>
            <w:tcW w:w="1332" w:type="dxa"/>
            <w:vAlign w:val="center"/>
          </w:tcPr>
          <w:p w:rsidR="006A1DCB" w:rsidRDefault="003E7D70">
            <w:pPr>
              <w:pStyle w:val="2"/>
            </w:pPr>
            <w:r>
              <w:t>被服务对象满意度</w:t>
            </w:r>
          </w:p>
        </w:tc>
        <w:tc>
          <w:tcPr>
            <w:tcW w:w="3430" w:type="dxa"/>
            <w:vAlign w:val="center"/>
          </w:tcPr>
          <w:p w:rsidR="006A1DCB" w:rsidRDefault="003E7D70">
            <w:pPr>
              <w:pStyle w:val="2"/>
            </w:pPr>
            <w:r>
              <w:t>被服务对象满意度</w:t>
            </w:r>
          </w:p>
        </w:tc>
        <w:tc>
          <w:tcPr>
            <w:tcW w:w="2551" w:type="dxa"/>
            <w:vAlign w:val="center"/>
          </w:tcPr>
          <w:p w:rsidR="006A1DCB" w:rsidRDefault="003E7D70">
            <w:pPr>
              <w:pStyle w:val="2"/>
            </w:pPr>
            <w:r>
              <w:t>≥95%</w:t>
            </w:r>
          </w:p>
        </w:tc>
      </w:tr>
    </w:tbl>
    <w:p w:rsidR="006A1DCB" w:rsidRDefault="006A1DCB">
      <w:pPr>
        <w:sectPr w:rsidR="006A1DCB">
          <w:footerReference w:type="even" r:id="rId83"/>
          <w:footerReference w:type="default" r:id="rId84"/>
          <w:pgSz w:w="11900" w:h="16840"/>
          <w:pgMar w:top="1984" w:right="1304" w:bottom="1134" w:left="1304" w:header="720" w:footer="720" w:gutter="0"/>
          <w:cols w:space="720"/>
        </w:sectPr>
      </w:pPr>
    </w:p>
    <w:p w:rsidR="006A1DCB" w:rsidRDefault="006A1DCB">
      <w:pPr>
        <w:jc w:val="center"/>
      </w:pPr>
    </w:p>
    <w:p w:rsidR="006A1DCB" w:rsidRDefault="003E7D70">
      <w:pPr>
        <w:ind w:firstLine="560"/>
        <w:outlineLvl w:val="3"/>
      </w:pPr>
      <w:bookmarkStart w:id="1" w:name="_Toc_4_4_0000000024"/>
      <w:r>
        <w:rPr>
          <w:rFonts w:ascii="方正仿宋_GBK" w:eastAsia="方正仿宋_GBK" w:hAnsi="方正仿宋_GBK" w:cs="方正仿宋_GBK"/>
          <w:sz w:val="28"/>
        </w:rPr>
        <w:t>道路交通</w:t>
      </w:r>
      <w:r>
        <w:rPr>
          <w:rFonts w:ascii="方正仿宋_GBK" w:eastAsia="方正仿宋_GBK" w:hAnsi="方正仿宋_GBK" w:cs="方正仿宋_GBK"/>
          <w:sz w:val="28"/>
        </w:rPr>
        <w:t>“</w:t>
      </w:r>
      <w:r>
        <w:rPr>
          <w:rFonts w:ascii="方正仿宋_GBK" w:eastAsia="方正仿宋_GBK" w:hAnsi="方正仿宋_GBK" w:cs="方正仿宋_GBK"/>
          <w:sz w:val="28"/>
        </w:rPr>
        <w:t>两类设施</w:t>
      </w:r>
      <w:r>
        <w:rPr>
          <w:rFonts w:ascii="方正仿宋_GBK" w:eastAsia="方正仿宋_GBK" w:hAnsi="方正仿宋_GBK" w:cs="方正仿宋_GBK"/>
          <w:sz w:val="28"/>
        </w:rPr>
        <w:t>”</w:t>
      </w:r>
      <w:r>
        <w:rPr>
          <w:rFonts w:ascii="方正仿宋_GBK" w:eastAsia="方正仿宋_GBK" w:hAnsi="方正仿宋_GBK" w:cs="方正仿宋_GBK"/>
          <w:sz w:val="28"/>
        </w:rPr>
        <w:t>维护</w:t>
      </w:r>
      <w:r>
        <w:rPr>
          <w:rFonts w:ascii="方正仿宋_GBK" w:eastAsia="方正仿宋_GBK" w:hAnsi="方正仿宋_GBK" w:cs="方正仿宋_GBK"/>
          <w:sz w:val="28"/>
        </w:rPr>
        <w:t>2025</w:t>
      </w:r>
      <w:r>
        <w:rPr>
          <w:rFonts w:ascii="方正仿宋_GBK" w:eastAsia="方正仿宋_GBK" w:hAnsi="方正仿宋_GBK" w:cs="方正仿宋_GBK"/>
          <w:sz w:val="28"/>
        </w:rPr>
        <w:t>年度绩效目标表</w:t>
      </w:r>
      <w:bookmarkEnd w:id="1"/>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A1DCB">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A1DCB" w:rsidRDefault="003E7D70">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A1DCB" w:rsidRDefault="003E7D70">
            <w:pPr>
              <w:pStyle w:val="4"/>
            </w:pPr>
            <w:r>
              <w:t>单位：万元</w:t>
            </w:r>
          </w:p>
        </w:tc>
      </w:tr>
      <w:tr w:rsidR="006A1DCB">
        <w:trPr>
          <w:trHeight w:val="369"/>
          <w:jc w:val="center"/>
        </w:trPr>
        <w:tc>
          <w:tcPr>
            <w:tcW w:w="1276" w:type="dxa"/>
            <w:vAlign w:val="center"/>
          </w:tcPr>
          <w:p w:rsidR="006A1DCB" w:rsidRDefault="003E7D70">
            <w:pPr>
              <w:pStyle w:val="1"/>
            </w:pPr>
            <w:r>
              <w:t>项目名称</w:t>
            </w:r>
          </w:p>
        </w:tc>
        <w:tc>
          <w:tcPr>
            <w:tcW w:w="8590" w:type="dxa"/>
            <w:gridSpan w:val="6"/>
            <w:vAlign w:val="center"/>
          </w:tcPr>
          <w:p w:rsidR="006A1DCB" w:rsidRDefault="003E7D70">
            <w:pPr>
              <w:pStyle w:val="2"/>
            </w:pPr>
            <w:r>
              <w:t>道路交通</w:t>
            </w:r>
            <w:r>
              <w:t>“</w:t>
            </w:r>
            <w:r>
              <w:t>两类设施</w:t>
            </w:r>
            <w:r>
              <w:t>”</w:t>
            </w:r>
            <w:r>
              <w:t>维护</w:t>
            </w:r>
            <w:r>
              <w:t>2025</w:t>
            </w:r>
            <w:r>
              <w:t>年度</w:t>
            </w:r>
          </w:p>
        </w:tc>
      </w:tr>
      <w:tr w:rsidR="006A1DCB">
        <w:trPr>
          <w:trHeight w:val="369"/>
          <w:jc w:val="center"/>
        </w:trPr>
        <w:tc>
          <w:tcPr>
            <w:tcW w:w="1276" w:type="dxa"/>
            <w:vMerge w:val="restart"/>
            <w:vAlign w:val="center"/>
          </w:tcPr>
          <w:p w:rsidR="006A1DCB" w:rsidRDefault="003E7D70">
            <w:pPr>
              <w:pStyle w:val="1"/>
            </w:pPr>
            <w:r>
              <w:t>预算规模及资金用途</w:t>
            </w:r>
          </w:p>
        </w:tc>
        <w:tc>
          <w:tcPr>
            <w:tcW w:w="1276" w:type="dxa"/>
            <w:vAlign w:val="center"/>
          </w:tcPr>
          <w:p w:rsidR="006A1DCB" w:rsidRDefault="003E7D70">
            <w:pPr>
              <w:pStyle w:val="1"/>
            </w:pPr>
            <w:r>
              <w:t>预算数</w:t>
            </w:r>
          </w:p>
        </w:tc>
        <w:tc>
          <w:tcPr>
            <w:tcW w:w="1332" w:type="dxa"/>
            <w:vAlign w:val="center"/>
          </w:tcPr>
          <w:p w:rsidR="006A1DCB" w:rsidRDefault="003E7D70">
            <w:pPr>
              <w:pStyle w:val="2"/>
            </w:pPr>
            <w:r>
              <w:t>5203.00</w:t>
            </w:r>
          </w:p>
        </w:tc>
        <w:tc>
          <w:tcPr>
            <w:tcW w:w="1587" w:type="dxa"/>
            <w:vAlign w:val="center"/>
          </w:tcPr>
          <w:p w:rsidR="006A1DCB" w:rsidRDefault="003E7D70">
            <w:pPr>
              <w:pStyle w:val="1"/>
            </w:pPr>
            <w:r>
              <w:t>其中：财政</w:t>
            </w:r>
            <w:r>
              <w:t xml:space="preserve">    </w:t>
            </w:r>
            <w:r>
              <w:t>资金</w:t>
            </w:r>
          </w:p>
        </w:tc>
        <w:tc>
          <w:tcPr>
            <w:tcW w:w="1843" w:type="dxa"/>
            <w:vAlign w:val="center"/>
          </w:tcPr>
          <w:p w:rsidR="006A1DCB" w:rsidRDefault="003E7D70">
            <w:pPr>
              <w:pStyle w:val="2"/>
            </w:pPr>
            <w:r>
              <w:t>5203.00</w:t>
            </w:r>
          </w:p>
        </w:tc>
        <w:tc>
          <w:tcPr>
            <w:tcW w:w="1276" w:type="dxa"/>
            <w:vAlign w:val="center"/>
          </w:tcPr>
          <w:p w:rsidR="006A1DCB" w:rsidRDefault="003E7D70">
            <w:pPr>
              <w:pStyle w:val="1"/>
            </w:pPr>
            <w:r>
              <w:t>其他资金</w:t>
            </w:r>
          </w:p>
        </w:tc>
        <w:tc>
          <w:tcPr>
            <w:tcW w:w="1276" w:type="dxa"/>
            <w:vAlign w:val="center"/>
          </w:tcPr>
          <w:p w:rsidR="006A1DCB" w:rsidRDefault="006A1DCB">
            <w:pPr>
              <w:pStyle w:val="2"/>
            </w:pPr>
          </w:p>
        </w:tc>
      </w:tr>
      <w:tr w:rsidR="006A1DCB">
        <w:trPr>
          <w:trHeight w:val="369"/>
          <w:jc w:val="center"/>
        </w:trPr>
        <w:tc>
          <w:tcPr>
            <w:tcW w:w="1276" w:type="dxa"/>
            <w:vMerge/>
          </w:tcPr>
          <w:p w:rsidR="006A1DCB" w:rsidRDefault="006A1DCB"/>
        </w:tc>
        <w:tc>
          <w:tcPr>
            <w:tcW w:w="8590" w:type="dxa"/>
            <w:gridSpan w:val="6"/>
            <w:vAlign w:val="center"/>
          </w:tcPr>
          <w:p w:rsidR="006A1DCB" w:rsidRDefault="003E7D70">
            <w:pPr>
              <w:pStyle w:val="2"/>
            </w:pPr>
            <w:r>
              <w:t>用于道路交通</w:t>
            </w:r>
            <w:r>
              <w:t>“</w:t>
            </w:r>
            <w:r>
              <w:t>两类设施</w:t>
            </w:r>
            <w:r>
              <w:t>”</w:t>
            </w:r>
            <w:r>
              <w:t>维护支出。</w:t>
            </w:r>
          </w:p>
        </w:tc>
      </w:tr>
      <w:tr w:rsidR="006A1DCB">
        <w:trPr>
          <w:trHeight w:val="369"/>
          <w:jc w:val="center"/>
        </w:trPr>
        <w:tc>
          <w:tcPr>
            <w:tcW w:w="1276" w:type="dxa"/>
            <w:vAlign w:val="center"/>
          </w:tcPr>
          <w:p w:rsidR="006A1DCB" w:rsidRDefault="003E7D70">
            <w:pPr>
              <w:pStyle w:val="1"/>
            </w:pPr>
            <w:r>
              <w:t>绩效目标</w:t>
            </w:r>
          </w:p>
        </w:tc>
        <w:tc>
          <w:tcPr>
            <w:tcW w:w="8590" w:type="dxa"/>
            <w:gridSpan w:val="6"/>
            <w:vAlign w:val="center"/>
          </w:tcPr>
          <w:p w:rsidR="006A1DCB" w:rsidRDefault="003E7D70">
            <w:pPr>
              <w:pStyle w:val="2"/>
            </w:pPr>
            <w:r>
              <w:t>1.</w:t>
            </w:r>
            <w:r>
              <w:t>该项目为道路交通</w:t>
            </w:r>
            <w:r>
              <w:t>“</w:t>
            </w:r>
            <w:r>
              <w:t>两类设施</w:t>
            </w:r>
            <w:r>
              <w:t>”</w:t>
            </w:r>
            <w:r>
              <w:t>维护，主要包括安全设施以及科技设施的日常维护，有效的降低了事故发生率，提升了民众的守法率，保障了人民的出行安全。</w:t>
            </w:r>
          </w:p>
        </w:tc>
      </w:tr>
    </w:tbl>
    <w:p w:rsidR="006A1DCB" w:rsidRDefault="006A1DCB">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A1DCB">
        <w:trPr>
          <w:trHeight w:val="397"/>
          <w:tblHeader/>
          <w:jc w:val="center"/>
        </w:trPr>
        <w:tc>
          <w:tcPr>
            <w:tcW w:w="1276" w:type="dxa"/>
            <w:vAlign w:val="center"/>
          </w:tcPr>
          <w:p w:rsidR="006A1DCB" w:rsidRDefault="003E7D70">
            <w:pPr>
              <w:pStyle w:val="1"/>
            </w:pPr>
            <w:r>
              <w:t>一级指标</w:t>
            </w:r>
          </w:p>
        </w:tc>
        <w:tc>
          <w:tcPr>
            <w:tcW w:w="1276" w:type="dxa"/>
            <w:vAlign w:val="center"/>
          </w:tcPr>
          <w:p w:rsidR="006A1DCB" w:rsidRDefault="003E7D70">
            <w:pPr>
              <w:pStyle w:val="1"/>
            </w:pPr>
            <w:r>
              <w:t>二级指标</w:t>
            </w:r>
          </w:p>
        </w:tc>
        <w:tc>
          <w:tcPr>
            <w:tcW w:w="1332" w:type="dxa"/>
            <w:vAlign w:val="center"/>
          </w:tcPr>
          <w:p w:rsidR="006A1DCB" w:rsidRDefault="003E7D70">
            <w:pPr>
              <w:pStyle w:val="1"/>
            </w:pPr>
            <w:r>
              <w:t>三级指标</w:t>
            </w:r>
          </w:p>
        </w:tc>
        <w:tc>
          <w:tcPr>
            <w:tcW w:w="3430" w:type="dxa"/>
            <w:vAlign w:val="center"/>
          </w:tcPr>
          <w:p w:rsidR="006A1DCB" w:rsidRDefault="003E7D70">
            <w:pPr>
              <w:pStyle w:val="1"/>
            </w:pPr>
            <w:r>
              <w:t>绩效指标描述</w:t>
            </w:r>
          </w:p>
        </w:tc>
        <w:tc>
          <w:tcPr>
            <w:tcW w:w="2551" w:type="dxa"/>
            <w:vAlign w:val="center"/>
          </w:tcPr>
          <w:p w:rsidR="006A1DCB" w:rsidRDefault="003E7D70">
            <w:pPr>
              <w:pStyle w:val="1"/>
            </w:pPr>
            <w:r>
              <w:t>指标值</w:t>
            </w:r>
          </w:p>
        </w:tc>
      </w:tr>
      <w:tr w:rsidR="006A1DCB">
        <w:trPr>
          <w:trHeight w:val="369"/>
          <w:jc w:val="center"/>
        </w:trPr>
        <w:tc>
          <w:tcPr>
            <w:tcW w:w="1276" w:type="dxa"/>
            <w:vMerge w:val="restart"/>
            <w:vAlign w:val="center"/>
          </w:tcPr>
          <w:p w:rsidR="006A1DCB" w:rsidRDefault="003E7D70">
            <w:pPr>
              <w:pStyle w:val="3"/>
            </w:pPr>
            <w:r>
              <w:t>产出指标</w:t>
            </w:r>
          </w:p>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用电类型</w:t>
            </w:r>
          </w:p>
        </w:tc>
        <w:tc>
          <w:tcPr>
            <w:tcW w:w="3430" w:type="dxa"/>
            <w:vAlign w:val="center"/>
          </w:tcPr>
          <w:p w:rsidR="006A1DCB" w:rsidRDefault="003E7D70">
            <w:pPr>
              <w:pStyle w:val="2"/>
            </w:pPr>
            <w:r>
              <w:t>为市内六区交通信号灯以及内外场机房供电</w:t>
            </w:r>
          </w:p>
        </w:tc>
        <w:tc>
          <w:tcPr>
            <w:tcW w:w="2551" w:type="dxa"/>
            <w:vAlign w:val="center"/>
          </w:tcPr>
          <w:p w:rsidR="006A1DCB" w:rsidRDefault="003E7D70">
            <w:pPr>
              <w:pStyle w:val="2"/>
            </w:pPr>
            <w:r>
              <w:t>≥3</w:t>
            </w:r>
            <w:r>
              <w:t>种</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对电子警察及视频监控维护</w:t>
            </w:r>
          </w:p>
        </w:tc>
        <w:tc>
          <w:tcPr>
            <w:tcW w:w="3430" w:type="dxa"/>
            <w:vAlign w:val="center"/>
          </w:tcPr>
          <w:p w:rsidR="006A1DCB" w:rsidRDefault="003E7D70">
            <w:pPr>
              <w:pStyle w:val="2"/>
            </w:pPr>
            <w:r>
              <w:t>对电子警察及视频监控维护数</w:t>
            </w:r>
          </w:p>
        </w:tc>
        <w:tc>
          <w:tcPr>
            <w:tcW w:w="2551" w:type="dxa"/>
            <w:vAlign w:val="center"/>
          </w:tcPr>
          <w:p w:rsidR="006A1DCB" w:rsidRDefault="003E7D70">
            <w:pPr>
              <w:pStyle w:val="2"/>
            </w:pPr>
            <w:r>
              <w:t>≥5500</w:t>
            </w:r>
            <w:r>
              <w:t>套</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对信号灯维护</w:t>
            </w:r>
          </w:p>
        </w:tc>
        <w:tc>
          <w:tcPr>
            <w:tcW w:w="3430" w:type="dxa"/>
            <w:vAlign w:val="center"/>
          </w:tcPr>
          <w:p w:rsidR="006A1DCB" w:rsidRDefault="003E7D70">
            <w:pPr>
              <w:pStyle w:val="2"/>
            </w:pPr>
            <w:r>
              <w:t>对道路交通信号灯维护数</w:t>
            </w:r>
          </w:p>
        </w:tc>
        <w:tc>
          <w:tcPr>
            <w:tcW w:w="2551" w:type="dxa"/>
            <w:vAlign w:val="center"/>
          </w:tcPr>
          <w:p w:rsidR="006A1DCB" w:rsidRDefault="003E7D70">
            <w:pPr>
              <w:pStyle w:val="2"/>
            </w:pPr>
            <w:r>
              <w:t>≥1300</w:t>
            </w:r>
            <w:r>
              <w:t>处</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对道路交通安全设施维护</w:t>
            </w:r>
          </w:p>
        </w:tc>
        <w:tc>
          <w:tcPr>
            <w:tcW w:w="3430" w:type="dxa"/>
            <w:vAlign w:val="center"/>
          </w:tcPr>
          <w:p w:rsidR="006A1DCB" w:rsidRDefault="003E7D70">
            <w:pPr>
              <w:pStyle w:val="2"/>
            </w:pPr>
            <w:r>
              <w:t>道路交通安全设施维护区域</w:t>
            </w:r>
          </w:p>
        </w:tc>
        <w:tc>
          <w:tcPr>
            <w:tcW w:w="2551" w:type="dxa"/>
            <w:vAlign w:val="center"/>
          </w:tcPr>
          <w:p w:rsidR="006A1DCB" w:rsidRDefault="003E7D70">
            <w:pPr>
              <w:pStyle w:val="2"/>
            </w:pPr>
            <w:r>
              <w:t>6</w:t>
            </w:r>
            <w:r>
              <w:t>区</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质量指标</w:t>
            </w:r>
          </w:p>
        </w:tc>
        <w:tc>
          <w:tcPr>
            <w:tcW w:w="1332" w:type="dxa"/>
            <w:vAlign w:val="center"/>
          </w:tcPr>
          <w:p w:rsidR="006A1DCB" w:rsidRDefault="003E7D70">
            <w:pPr>
              <w:pStyle w:val="2"/>
            </w:pPr>
            <w:r>
              <w:t>电子警察及视频监控设备完好率</w:t>
            </w:r>
          </w:p>
        </w:tc>
        <w:tc>
          <w:tcPr>
            <w:tcW w:w="3430" w:type="dxa"/>
            <w:vAlign w:val="center"/>
          </w:tcPr>
          <w:p w:rsidR="006A1DCB" w:rsidRDefault="003E7D70">
            <w:pPr>
              <w:pStyle w:val="2"/>
            </w:pPr>
            <w:r>
              <w:t>电子警察及视频监控设备完好率</w:t>
            </w:r>
          </w:p>
        </w:tc>
        <w:tc>
          <w:tcPr>
            <w:tcW w:w="2551" w:type="dxa"/>
            <w:vAlign w:val="center"/>
          </w:tcPr>
          <w:p w:rsidR="006A1DCB" w:rsidRDefault="003E7D70">
            <w:pPr>
              <w:pStyle w:val="2"/>
            </w:pPr>
            <w:r>
              <w:t>≥95%</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质量指标</w:t>
            </w:r>
          </w:p>
        </w:tc>
        <w:tc>
          <w:tcPr>
            <w:tcW w:w="1332" w:type="dxa"/>
            <w:vAlign w:val="center"/>
          </w:tcPr>
          <w:p w:rsidR="006A1DCB" w:rsidRDefault="003E7D70">
            <w:pPr>
              <w:pStyle w:val="2"/>
            </w:pPr>
            <w:r>
              <w:t>道路交通信号灯设备完好率</w:t>
            </w:r>
          </w:p>
        </w:tc>
        <w:tc>
          <w:tcPr>
            <w:tcW w:w="3430" w:type="dxa"/>
            <w:vAlign w:val="center"/>
          </w:tcPr>
          <w:p w:rsidR="006A1DCB" w:rsidRDefault="003E7D70">
            <w:pPr>
              <w:pStyle w:val="2"/>
            </w:pPr>
            <w:r>
              <w:t>道路交通信号灯设备完好率</w:t>
            </w:r>
          </w:p>
        </w:tc>
        <w:tc>
          <w:tcPr>
            <w:tcW w:w="2551" w:type="dxa"/>
            <w:vAlign w:val="center"/>
          </w:tcPr>
          <w:p w:rsidR="006A1DCB" w:rsidRDefault="003E7D70">
            <w:pPr>
              <w:pStyle w:val="2"/>
            </w:pPr>
            <w:r>
              <w:t>100%</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时效指标</w:t>
            </w:r>
          </w:p>
        </w:tc>
        <w:tc>
          <w:tcPr>
            <w:tcW w:w="1332" w:type="dxa"/>
            <w:vAlign w:val="center"/>
          </w:tcPr>
          <w:p w:rsidR="006A1DCB" w:rsidRDefault="003E7D70">
            <w:pPr>
              <w:pStyle w:val="2"/>
            </w:pPr>
            <w:r>
              <w:t>整体维护时间</w:t>
            </w:r>
          </w:p>
        </w:tc>
        <w:tc>
          <w:tcPr>
            <w:tcW w:w="3430" w:type="dxa"/>
            <w:vAlign w:val="center"/>
          </w:tcPr>
          <w:p w:rsidR="006A1DCB" w:rsidRDefault="003E7D70">
            <w:pPr>
              <w:pStyle w:val="2"/>
            </w:pPr>
            <w:r>
              <w:t>道路交通</w:t>
            </w:r>
            <w:r>
              <w:t>“</w:t>
            </w:r>
            <w:r>
              <w:t>两类设施</w:t>
            </w:r>
            <w:r>
              <w:t>”</w:t>
            </w:r>
            <w:r>
              <w:t>维护时间</w:t>
            </w:r>
          </w:p>
        </w:tc>
        <w:tc>
          <w:tcPr>
            <w:tcW w:w="2551" w:type="dxa"/>
            <w:vAlign w:val="center"/>
          </w:tcPr>
          <w:p w:rsidR="006A1DCB" w:rsidRDefault="003E7D70">
            <w:pPr>
              <w:pStyle w:val="2"/>
            </w:pPr>
            <w:r>
              <w:t>365</w:t>
            </w:r>
            <w:r>
              <w:t>天</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时效指标</w:t>
            </w:r>
          </w:p>
        </w:tc>
        <w:tc>
          <w:tcPr>
            <w:tcW w:w="1332" w:type="dxa"/>
            <w:vAlign w:val="center"/>
          </w:tcPr>
          <w:p w:rsidR="006A1DCB" w:rsidRDefault="003E7D70">
            <w:pPr>
              <w:pStyle w:val="2"/>
            </w:pPr>
            <w:r>
              <w:t>应急处理响应时间</w:t>
            </w:r>
          </w:p>
        </w:tc>
        <w:tc>
          <w:tcPr>
            <w:tcW w:w="3430" w:type="dxa"/>
            <w:vAlign w:val="center"/>
          </w:tcPr>
          <w:p w:rsidR="006A1DCB" w:rsidRDefault="003E7D70">
            <w:pPr>
              <w:pStyle w:val="2"/>
            </w:pPr>
            <w:r>
              <w:t>设施应急处理故障响应时间</w:t>
            </w:r>
          </w:p>
        </w:tc>
        <w:tc>
          <w:tcPr>
            <w:tcW w:w="2551" w:type="dxa"/>
            <w:vAlign w:val="center"/>
          </w:tcPr>
          <w:p w:rsidR="006A1DCB" w:rsidRDefault="003E7D70">
            <w:pPr>
              <w:pStyle w:val="2"/>
            </w:pPr>
            <w:r>
              <w:t>≤15</w:t>
            </w:r>
            <w:r>
              <w:t>分钟</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成本指标</w:t>
            </w:r>
          </w:p>
        </w:tc>
        <w:tc>
          <w:tcPr>
            <w:tcW w:w="1332" w:type="dxa"/>
            <w:vAlign w:val="center"/>
          </w:tcPr>
          <w:p w:rsidR="006A1DCB" w:rsidRDefault="003E7D70">
            <w:pPr>
              <w:pStyle w:val="2"/>
            </w:pPr>
            <w:r>
              <w:t>用电成本</w:t>
            </w:r>
          </w:p>
        </w:tc>
        <w:tc>
          <w:tcPr>
            <w:tcW w:w="3430" w:type="dxa"/>
            <w:vAlign w:val="center"/>
          </w:tcPr>
          <w:p w:rsidR="006A1DCB" w:rsidRDefault="003E7D70">
            <w:pPr>
              <w:pStyle w:val="2"/>
            </w:pPr>
            <w:r>
              <w:t>为市内六区交通信号灯以及内外场机房供电成本</w:t>
            </w:r>
          </w:p>
        </w:tc>
        <w:tc>
          <w:tcPr>
            <w:tcW w:w="2551" w:type="dxa"/>
            <w:vAlign w:val="center"/>
          </w:tcPr>
          <w:p w:rsidR="006A1DCB" w:rsidRDefault="003E7D70">
            <w:pPr>
              <w:pStyle w:val="2"/>
            </w:pPr>
            <w:r>
              <w:t>≥500</w:t>
            </w:r>
            <w:r>
              <w:t>万元</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成本指标</w:t>
            </w:r>
          </w:p>
        </w:tc>
        <w:tc>
          <w:tcPr>
            <w:tcW w:w="1332" w:type="dxa"/>
            <w:vAlign w:val="center"/>
          </w:tcPr>
          <w:p w:rsidR="006A1DCB" w:rsidRDefault="003E7D70">
            <w:pPr>
              <w:pStyle w:val="2"/>
            </w:pPr>
            <w:r>
              <w:t>道路交通安全设施项目阶段成本控制</w:t>
            </w:r>
          </w:p>
        </w:tc>
        <w:tc>
          <w:tcPr>
            <w:tcW w:w="3430" w:type="dxa"/>
            <w:vAlign w:val="center"/>
          </w:tcPr>
          <w:p w:rsidR="006A1DCB" w:rsidRDefault="003E7D70">
            <w:pPr>
              <w:pStyle w:val="2"/>
            </w:pPr>
            <w:r>
              <w:t>道路交通安全设施项目阶段成本控制</w:t>
            </w:r>
          </w:p>
        </w:tc>
        <w:tc>
          <w:tcPr>
            <w:tcW w:w="2551" w:type="dxa"/>
            <w:vAlign w:val="center"/>
          </w:tcPr>
          <w:p w:rsidR="006A1DCB" w:rsidRDefault="003E7D70">
            <w:pPr>
              <w:pStyle w:val="2"/>
            </w:pPr>
            <w:r>
              <w:t>≥1000</w:t>
            </w:r>
            <w:r>
              <w:t>万元</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成本指标</w:t>
            </w:r>
          </w:p>
        </w:tc>
        <w:tc>
          <w:tcPr>
            <w:tcW w:w="1332" w:type="dxa"/>
            <w:vAlign w:val="center"/>
          </w:tcPr>
          <w:p w:rsidR="006A1DCB" w:rsidRDefault="003E7D70">
            <w:pPr>
              <w:pStyle w:val="2"/>
            </w:pPr>
            <w:r>
              <w:t>道路交通科技设施项目阶段成本控制</w:t>
            </w:r>
          </w:p>
        </w:tc>
        <w:tc>
          <w:tcPr>
            <w:tcW w:w="3430" w:type="dxa"/>
            <w:vAlign w:val="center"/>
          </w:tcPr>
          <w:p w:rsidR="006A1DCB" w:rsidRDefault="003E7D70">
            <w:pPr>
              <w:pStyle w:val="2"/>
            </w:pPr>
            <w:r>
              <w:t>道路交通科技设施项目阶段成本控制</w:t>
            </w:r>
          </w:p>
        </w:tc>
        <w:tc>
          <w:tcPr>
            <w:tcW w:w="2551" w:type="dxa"/>
            <w:vAlign w:val="center"/>
          </w:tcPr>
          <w:p w:rsidR="006A1DCB" w:rsidRDefault="003E7D70">
            <w:pPr>
              <w:pStyle w:val="2"/>
            </w:pPr>
            <w:r>
              <w:t>≤3703</w:t>
            </w:r>
            <w:r>
              <w:t>万元</w:t>
            </w:r>
          </w:p>
        </w:tc>
      </w:tr>
      <w:tr w:rsidR="006A1DCB">
        <w:trPr>
          <w:trHeight w:val="369"/>
          <w:jc w:val="center"/>
        </w:trPr>
        <w:tc>
          <w:tcPr>
            <w:tcW w:w="1276" w:type="dxa"/>
            <w:vAlign w:val="center"/>
          </w:tcPr>
          <w:p w:rsidR="006A1DCB" w:rsidRDefault="003E7D70">
            <w:pPr>
              <w:pStyle w:val="3"/>
            </w:pPr>
            <w:r>
              <w:t>效益指标</w:t>
            </w:r>
          </w:p>
        </w:tc>
        <w:tc>
          <w:tcPr>
            <w:tcW w:w="1276" w:type="dxa"/>
            <w:vAlign w:val="center"/>
          </w:tcPr>
          <w:p w:rsidR="006A1DCB" w:rsidRDefault="003E7D70">
            <w:pPr>
              <w:pStyle w:val="2"/>
            </w:pPr>
            <w:r>
              <w:t>社会效益指标</w:t>
            </w:r>
          </w:p>
        </w:tc>
        <w:tc>
          <w:tcPr>
            <w:tcW w:w="1332" w:type="dxa"/>
            <w:vAlign w:val="center"/>
          </w:tcPr>
          <w:p w:rsidR="006A1DCB" w:rsidRDefault="003E7D70">
            <w:pPr>
              <w:pStyle w:val="2"/>
            </w:pPr>
            <w:r>
              <w:t>保障人民的出行安全</w:t>
            </w:r>
          </w:p>
        </w:tc>
        <w:tc>
          <w:tcPr>
            <w:tcW w:w="3430" w:type="dxa"/>
            <w:vAlign w:val="center"/>
          </w:tcPr>
          <w:p w:rsidR="006A1DCB" w:rsidRDefault="003E7D70">
            <w:pPr>
              <w:pStyle w:val="2"/>
            </w:pPr>
            <w:r>
              <w:t>有效的保障人民的出行安全</w:t>
            </w:r>
          </w:p>
        </w:tc>
        <w:tc>
          <w:tcPr>
            <w:tcW w:w="2551" w:type="dxa"/>
            <w:vAlign w:val="center"/>
          </w:tcPr>
          <w:p w:rsidR="006A1DCB" w:rsidRDefault="003E7D70">
            <w:pPr>
              <w:pStyle w:val="2"/>
            </w:pPr>
            <w:r>
              <w:t>通过项目的整体实施，有效的降低了事故发生率，提升了民众的守法率，保障了人民的出行安全。</w:t>
            </w:r>
          </w:p>
        </w:tc>
      </w:tr>
      <w:tr w:rsidR="006A1DCB">
        <w:trPr>
          <w:trHeight w:val="369"/>
          <w:jc w:val="center"/>
        </w:trPr>
        <w:tc>
          <w:tcPr>
            <w:tcW w:w="1276" w:type="dxa"/>
            <w:vAlign w:val="center"/>
          </w:tcPr>
          <w:p w:rsidR="006A1DCB" w:rsidRDefault="003E7D70">
            <w:pPr>
              <w:pStyle w:val="3"/>
            </w:pPr>
            <w:r>
              <w:t>满意度指标</w:t>
            </w:r>
          </w:p>
        </w:tc>
        <w:tc>
          <w:tcPr>
            <w:tcW w:w="1276" w:type="dxa"/>
            <w:vAlign w:val="center"/>
          </w:tcPr>
          <w:p w:rsidR="006A1DCB" w:rsidRDefault="003E7D70">
            <w:pPr>
              <w:pStyle w:val="2"/>
            </w:pPr>
            <w:r>
              <w:t>服务对象满意度指标</w:t>
            </w:r>
          </w:p>
        </w:tc>
        <w:tc>
          <w:tcPr>
            <w:tcW w:w="1332" w:type="dxa"/>
            <w:vAlign w:val="center"/>
          </w:tcPr>
          <w:p w:rsidR="006A1DCB" w:rsidRDefault="003E7D70">
            <w:pPr>
              <w:pStyle w:val="2"/>
            </w:pPr>
            <w:r>
              <w:t>被服务对象满意度</w:t>
            </w:r>
          </w:p>
        </w:tc>
        <w:tc>
          <w:tcPr>
            <w:tcW w:w="3430" w:type="dxa"/>
            <w:vAlign w:val="center"/>
          </w:tcPr>
          <w:p w:rsidR="006A1DCB" w:rsidRDefault="003E7D70">
            <w:pPr>
              <w:pStyle w:val="2"/>
            </w:pPr>
            <w:r>
              <w:t>被服务对象满意度</w:t>
            </w:r>
          </w:p>
        </w:tc>
        <w:tc>
          <w:tcPr>
            <w:tcW w:w="2551" w:type="dxa"/>
            <w:vAlign w:val="center"/>
          </w:tcPr>
          <w:p w:rsidR="006A1DCB" w:rsidRDefault="003E7D70">
            <w:pPr>
              <w:pStyle w:val="2"/>
            </w:pPr>
            <w:r>
              <w:t>≥95%</w:t>
            </w:r>
          </w:p>
        </w:tc>
      </w:tr>
    </w:tbl>
    <w:p w:rsidR="006A1DCB" w:rsidRDefault="006A1DCB">
      <w:pPr>
        <w:sectPr w:rsidR="006A1DCB">
          <w:pgSz w:w="11900" w:h="16840"/>
          <w:pgMar w:top="1984" w:right="1304" w:bottom="1134" w:left="1304" w:header="720" w:footer="720" w:gutter="0"/>
          <w:cols w:space="720"/>
        </w:sectPr>
      </w:pPr>
    </w:p>
    <w:p w:rsidR="006A1DCB" w:rsidRDefault="006A1DCB">
      <w:pPr>
        <w:jc w:val="center"/>
      </w:pPr>
    </w:p>
    <w:p w:rsidR="006A1DCB" w:rsidRDefault="003E7D70">
      <w:pPr>
        <w:ind w:firstLine="560"/>
        <w:outlineLvl w:val="3"/>
      </w:pPr>
      <w:bookmarkStart w:id="2" w:name="_Toc_4_4_0000000025"/>
      <w:r>
        <w:rPr>
          <w:rFonts w:ascii="方正仿宋_GBK" w:eastAsia="方正仿宋_GBK" w:hAnsi="方正仿宋_GBK" w:cs="方正仿宋_GBK"/>
          <w:sz w:val="28"/>
        </w:rPr>
        <w:t>科设支队债券利息</w:t>
      </w:r>
      <w:r>
        <w:rPr>
          <w:rFonts w:ascii="方正仿宋_GBK" w:eastAsia="方正仿宋_GBK" w:hAnsi="方正仿宋_GBK" w:cs="方正仿宋_GBK"/>
          <w:sz w:val="28"/>
        </w:rPr>
        <w:t>-2025</w:t>
      </w:r>
      <w:r>
        <w:rPr>
          <w:rFonts w:ascii="方正仿宋_GBK" w:eastAsia="方正仿宋_GBK" w:hAnsi="方正仿宋_GBK" w:cs="方正仿宋_GBK"/>
          <w:sz w:val="28"/>
        </w:rPr>
        <w:t>一般债利息绩效目标表</w:t>
      </w:r>
      <w:bookmarkEnd w:id="2"/>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A1DCB">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A1DCB" w:rsidRDefault="003E7D70">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A1DCB" w:rsidRDefault="003E7D70">
            <w:pPr>
              <w:pStyle w:val="4"/>
            </w:pPr>
            <w:r>
              <w:t>单位：万元</w:t>
            </w:r>
          </w:p>
        </w:tc>
      </w:tr>
      <w:tr w:rsidR="006A1DCB">
        <w:trPr>
          <w:trHeight w:val="369"/>
          <w:jc w:val="center"/>
        </w:trPr>
        <w:tc>
          <w:tcPr>
            <w:tcW w:w="1276" w:type="dxa"/>
            <w:vAlign w:val="center"/>
          </w:tcPr>
          <w:p w:rsidR="006A1DCB" w:rsidRDefault="003E7D70">
            <w:pPr>
              <w:pStyle w:val="1"/>
            </w:pPr>
            <w:r>
              <w:t>项目名称</w:t>
            </w:r>
          </w:p>
        </w:tc>
        <w:tc>
          <w:tcPr>
            <w:tcW w:w="8590" w:type="dxa"/>
            <w:gridSpan w:val="6"/>
            <w:vAlign w:val="center"/>
          </w:tcPr>
          <w:p w:rsidR="006A1DCB" w:rsidRDefault="003E7D70">
            <w:pPr>
              <w:pStyle w:val="2"/>
            </w:pPr>
            <w:r>
              <w:t>科设支队债券利息</w:t>
            </w:r>
            <w:r>
              <w:t>-2025</w:t>
            </w:r>
            <w:r>
              <w:t>一般债利息</w:t>
            </w:r>
          </w:p>
        </w:tc>
      </w:tr>
      <w:tr w:rsidR="006A1DCB">
        <w:trPr>
          <w:trHeight w:val="369"/>
          <w:jc w:val="center"/>
        </w:trPr>
        <w:tc>
          <w:tcPr>
            <w:tcW w:w="1276" w:type="dxa"/>
            <w:vMerge w:val="restart"/>
            <w:vAlign w:val="center"/>
          </w:tcPr>
          <w:p w:rsidR="006A1DCB" w:rsidRDefault="003E7D70">
            <w:pPr>
              <w:pStyle w:val="1"/>
            </w:pPr>
            <w:r>
              <w:t>预算规模及资金用途</w:t>
            </w:r>
          </w:p>
        </w:tc>
        <w:tc>
          <w:tcPr>
            <w:tcW w:w="1276" w:type="dxa"/>
            <w:vAlign w:val="center"/>
          </w:tcPr>
          <w:p w:rsidR="006A1DCB" w:rsidRDefault="003E7D70">
            <w:pPr>
              <w:pStyle w:val="1"/>
            </w:pPr>
            <w:r>
              <w:t>预算数</w:t>
            </w:r>
          </w:p>
        </w:tc>
        <w:tc>
          <w:tcPr>
            <w:tcW w:w="1332" w:type="dxa"/>
            <w:vAlign w:val="center"/>
          </w:tcPr>
          <w:p w:rsidR="006A1DCB" w:rsidRDefault="003E7D70">
            <w:pPr>
              <w:pStyle w:val="2"/>
            </w:pPr>
            <w:r>
              <w:t>3004.53</w:t>
            </w:r>
          </w:p>
        </w:tc>
        <w:tc>
          <w:tcPr>
            <w:tcW w:w="1587" w:type="dxa"/>
            <w:vAlign w:val="center"/>
          </w:tcPr>
          <w:p w:rsidR="006A1DCB" w:rsidRDefault="003E7D70">
            <w:pPr>
              <w:pStyle w:val="1"/>
            </w:pPr>
            <w:r>
              <w:t>其中：财政</w:t>
            </w:r>
            <w:r>
              <w:t xml:space="preserve">    </w:t>
            </w:r>
            <w:r>
              <w:t>资金</w:t>
            </w:r>
          </w:p>
        </w:tc>
        <w:tc>
          <w:tcPr>
            <w:tcW w:w="1843" w:type="dxa"/>
            <w:vAlign w:val="center"/>
          </w:tcPr>
          <w:p w:rsidR="006A1DCB" w:rsidRDefault="003E7D70">
            <w:pPr>
              <w:pStyle w:val="2"/>
            </w:pPr>
            <w:r>
              <w:t>3004.53</w:t>
            </w:r>
          </w:p>
        </w:tc>
        <w:tc>
          <w:tcPr>
            <w:tcW w:w="1276" w:type="dxa"/>
            <w:vAlign w:val="center"/>
          </w:tcPr>
          <w:p w:rsidR="006A1DCB" w:rsidRDefault="003E7D70">
            <w:pPr>
              <w:pStyle w:val="1"/>
            </w:pPr>
            <w:r>
              <w:t>其他资金</w:t>
            </w:r>
          </w:p>
        </w:tc>
        <w:tc>
          <w:tcPr>
            <w:tcW w:w="1276" w:type="dxa"/>
            <w:vAlign w:val="center"/>
          </w:tcPr>
          <w:p w:rsidR="006A1DCB" w:rsidRDefault="006A1DCB">
            <w:pPr>
              <w:pStyle w:val="2"/>
            </w:pPr>
          </w:p>
        </w:tc>
      </w:tr>
      <w:tr w:rsidR="006A1DCB">
        <w:trPr>
          <w:trHeight w:val="369"/>
          <w:jc w:val="center"/>
        </w:trPr>
        <w:tc>
          <w:tcPr>
            <w:tcW w:w="1276" w:type="dxa"/>
            <w:vMerge/>
          </w:tcPr>
          <w:p w:rsidR="006A1DCB" w:rsidRDefault="006A1DCB"/>
        </w:tc>
        <w:tc>
          <w:tcPr>
            <w:tcW w:w="8590" w:type="dxa"/>
            <w:gridSpan w:val="6"/>
            <w:vAlign w:val="center"/>
          </w:tcPr>
          <w:p w:rsidR="006A1DCB" w:rsidRDefault="003E7D70">
            <w:pPr>
              <w:pStyle w:val="2"/>
            </w:pPr>
            <w:r>
              <w:t>用于债务付息支出。</w:t>
            </w:r>
          </w:p>
        </w:tc>
      </w:tr>
      <w:tr w:rsidR="006A1DCB">
        <w:trPr>
          <w:trHeight w:val="369"/>
          <w:jc w:val="center"/>
        </w:trPr>
        <w:tc>
          <w:tcPr>
            <w:tcW w:w="1276" w:type="dxa"/>
            <w:vAlign w:val="center"/>
          </w:tcPr>
          <w:p w:rsidR="006A1DCB" w:rsidRDefault="003E7D70">
            <w:pPr>
              <w:pStyle w:val="1"/>
            </w:pPr>
            <w:r>
              <w:t>绩效目标</w:t>
            </w:r>
          </w:p>
        </w:tc>
        <w:tc>
          <w:tcPr>
            <w:tcW w:w="8590" w:type="dxa"/>
            <w:gridSpan w:val="6"/>
            <w:vAlign w:val="center"/>
          </w:tcPr>
          <w:p w:rsidR="006A1DCB" w:rsidRDefault="003E7D70">
            <w:pPr>
              <w:pStyle w:val="2"/>
            </w:pPr>
            <w:r>
              <w:t>1.</w:t>
            </w:r>
            <w:r>
              <w:t>通过按时完成债券付息，保障投资者权益。</w:t>
            </w:r>
          </w:p>
        </w:tc>
      </w:tr>
    </w:tbl>
    <w:p w:rsidR="006A1DCB" w:rsidRDefault="006A1DCB">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A1DCB">
        <w:trPr>
          <w:trHeight w:val="397"/>
          <w:tblHeader/>
          <w:jc w:val="center"/>
        </w:trPr>
        <w:tc>
          <w:tcPr>
            <w:tcW w:w="1276" w:type="dxa"/>
            <w:vAlign w:val="center"/>
          </w:tcPr>
          <w:p w:rsidR="006A1DCB" w:rsidRDefault="003E7D70">
            <w:pPr>
              <w:pStyle w:val="1"/>
            </w:pPr>
            <w:r>
              <w:t>一级指标</w:t>
            </w:r>
          </w:p>
        </w:tc>
        <w:tc>
          <w:tcPr>
            <w:tcW w:w="1276" w:type="dxa"/>
            <w:vAlign w:val="center"/>
          </w:tcPr>
          <w:p w:rsidR="006A1DCB" w:rsidRDefault="003E7D70">
            <w:pPr>
              <w:pStyle w:val="1"/>
            </w:pPr>
            <w:r>
              <w:t>二级指标</w:t>
            </w:r>
          </w:p>
        </w:tc>
        <w:tc>
          <w:tcPr>
            <w:tcW w:w="1332" w:type="dxa"/>
            <w:vAlign w:val="center"/>
          </w:tcPr>
          <w:p w:rsidR="006A1DCB" w:rsidRDefault="003E7D70">
            <w:pPr>
              <w:pStyle w:val="1"/>
            </w:pPr>
            <w:r>
              <w:t>三级指标</w:t>
            </w:r>
          </w:p>
        </w:tc>
        <w:tc>
          <w:tcPr>
            <w:tcW w:w="3430" w:type="dxa"/>
            <w:vAlign w:val="center"/>
          </w:tcPr>
          <w:p w:rsidR="006A1DCB" w:rsidRDefault="003E7D70">
            <w:pPr>
              <w:pStyle w:val="1"/>
            </w:pPr>
            <w:r>
              <w:t>绩效指标描述</w:t>
            </w:r>
          </w:p>
        </w:tc>
        <w:tc>
          <w:tcPr>
            <w:tcW w:w="2551" w:type="dxa"/>
            <w:vAlign w:val="center"/>
          </w:tcPr>
          <w:p w:rsidR="006A1DCB" w:rsidRDefault="003E7D70">
            <w:pPr>
              <w:pStyle w:val="1"/>
            </w:pPr>
            <w:r>
              <w:t>指标值</w:t>
            </w:r>
          </w:p>
        </w:tc>
      </w:tr>
      <w:tr w:rsidR="006A1DCB">
        <w:trPr>
          <w:trHeight w:val="369"/>
          <w:jc w:val="center"/>
        </w:trPr>
        <w:tc>
          <w:tcPr>
            <w:tcW w:w="1276" w:type="dxa"/>
            <w:vMerge w:val="restart"/>
            <w:vAlign w:val="center"/>
          </w:tcPr>
          <w:p w:rsidR="006A1DCB" w:rsidRDefault="003E7D70">
            <w:pPr>
              <w:pStyle w:val="3"/>
            </w:pPr>
            <w:r>
              <w:t>产出指标</w:t>
            </w:r>
          </w:p>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2025</w:t>
            </w:r>
            <w:r>
              <w:t>年债务付息数量</w:t>
            </w:r>
          </w:p>
          <w:p w:rsidR="006A1DCB" w:rsidRDefault="006A1DCB">
            <w:pPr>
              <w:pStyle w:val="2"/>
            </w:pPr>
          </w:p>
        </w:tc>
        <w:tc>
          <w:tcPr>
            <w:tcW w:w="3430" w:type="dxa"/>
            <w:vAlign w:val="center"/>
          </w:tcPr>
          <w:p w:rsidR="006A1DCB" w:rsidRDefault="003E7D70">
            <w:pPr>
              <w:pStyle w:val="2"/>
            </w:pPr>
            <w:r>
              <w:t>2025</w:t>
            </w:r>
            <w:r>
              <w:t>年债务付息数量</w:t>
            </w:r>
          </w:p>
          <w:p w:rsidR="006A1DCB" w:rsidRDefault="006A1DCB">
            <w:pPr>
              <w:pStyle w:val="2"/>
            </w:pPr>
          </w:p>
        </w:tc>
        <w:tc>
          <w:tcPr>
            <w:tcW w:w="2551" w:type="dxa"/>
            <w:vAlign w:val="center"/>
          </w:tcPr>
          <w:p w:rsidR="006A1DCB" w:rsidRDefault="003E7D70">
            <w:pPr>
              <w:pStyle w:val="2"/>
            </w:pPr>
            <w:r>
              <w:t>13</w:t>
            </w:r>
            <w:r>
              <w:t>项</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质量指标</w:t>
            </w:r>
          </w:p>
        </w:tc>
        <w:tc>
          <w:tcPr>
            <w:tcW w:w="1332" w:type="dxa"/>
            <w:vAlign w:val="center"/>
          </w:tcPr>
          <w:p w:rsidR="006A1DCB" w:rsidRDefault="003E7D70">
            <w:pPr>
              <w:pStyle w:val="2"/>
            </w:pPr>
            <w:r>
              <w:t>资金使用率</w:t>
            </w:r>
          </w:p>
        </w:tc>
        <w:tc>
          <w:tcPr>
            <w:tcW w:w="3430" w:type="dxa"/>
            <w:vAlign w:val="center"/>
          </w:tcPr>
          <w:p w:rsidR="006A1DCB" w:rsidRDefault="003E7D70">
            <w:pPr>
              <w:pStyle w:val="2"/>
            </w:pPr>
            <w:r>
              <w:t>债券利息使用率</w:t>
            </w:r>
          </w:p>
        </w:tc>
        <w:tc>
          <w:tcPr>
            <w:tcW w:w="2551" w:type="dxa"/>
            <w:vAlign w:val="center"/>
          </w:tcPr>
          <w:p w:rsidR="006A1DCB" w:rsidRDefault="003E7D70">
            <w:pPr>
              <w:pStyle w:val="2"/>
            </w:pPr>
            <w:r>
              <w:t>100%</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时效指标</w:t>
            </w:r>
          </w:p>
        </w:tc>
        <w:tc>
          <w:tcPr>
            <w:tcW w:w="1332" w:type="dxa"/>
            <w:vAlign w:val="center"/>
          </w:tcPr>
          <w:p w:rsidR="006A1DCB" w:rsidRDefault="003E7D70">
            <w:pPr>
              <w:pStyle w:val="2"/>
            </w:pPr>
            <w:r>
              <w:t>本金计算时间</w:t>
            </w:r>
          </w:p>
        </w:tc>
        <w:tc>
          <w:tcPr>
            <w:tcW w:w="3430" w:type="dxa"/>
            <w:vAlign w:val="center"/>
          </w:tcPr>
          <w:p w:rsidR="006A1DCB" w:rsidRDefault="003E7D70">
            <w:pPr>
              <w:pStyle w:val="2"/>
            </w:pPr>
            <w:r>
              <w:t>本金计息时间</w:t>
            </w:r>
          </w:p>
        </w:tc>
        <w:tc>
          <w:tcPr>
            <w:tcW w:w="2551" w:type="dxa"/>
            <w:vAlign w:val="center"/>
          </w:tcPr>
          <w:p w:rsidR="006A1DCB" w:rsidRDefault="003E7D70">
            <w:pPr>
              <w:pStyle w:val="2"/>
            </w:pPr>
            <w:r>
              <w:t>365</w:t>
            </w:r>
            <w:r>
              <w:t>天</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成本指标</w:t>
            </w:r>
          </w:p>
        </w:tc>
        <w:tc>
          <w:tcPr>
            <w:tcW w:w="1332" w:type="dxa"/>
            <w:vAlign w:val="center"/>
          </w:tcPr>
          <w:p w:rsidR="006A1DCB" w:rsidRDefault="003E7D70">
            <w:pPr>
              <w:pStyle w:val="2"/>
            </w:pPr>
            <w:r>
              <w:t>债券利息金额</w:t>
            </w:r>
          </w:p>
        </w:tc>
        <w:tc>
          <w:tcPr>
            <w:tcW w:w="3430" w:type="dxa"/>
            <w:vAlign w:val="center"/>
          </w:tcPr>
          <w:p w:rsidR="006A1DCB" w:rsidRDefault="003E7D70">
            <w:pPr>
              <w:pStyle w:val="2"/>
            </w:pPr>
            <w:r>
              <w:t>偿还债务利息支出</w:t>
            </w:r>
          </w:p>
          <w:p w:rsidR="006A1DCB" w:rsidRDefault="006A1DCB">
            <w:pPr>
              <w:pStyle w:val="2"/>
            </w:pPr>
          </w:p>
          <w:p w:rsidR="006A1DCB" w:rsidRDefault="006A1DCB">
            <w:pPr>
              <w:pStyle w:val="2"/>
            </w:pPr>
          </w:p>
        </w:tc>
        <w:tc>
          <w:tcPr>
            <w:tcW w:w="2551" w:type="dxa"/>
            <w:vAlign w:val="center"/>
          </w:tcPr>
          <w:p w:rsidR="006A1DCB" w:rsidRDefault="003E7D70">
            <w:pPr>
              <w:pStyle w:val="2"/>
            </w:pPr>
            <w:r>
              <w:t>3004.53</w:t>
            </w:r>
            <w:r>
              <w:t>万元</w:t>
            </w:r>
          </w:p>
        </w:tc>
      </w:tr>
      <w:tr w:rsidR="006A1DCB">
        <w:trPr>
          <w:trHeight w:val="369"/>
          <w:jc w:val="center"/>
        </w:trPr>
        <w:tc>
          <w:tcPr>
            <w:tcW w:w="1276" w:type="dxa"/>
            <w:vAlign w:val="center"/>
          </w:tcPr>
          <w:p w:rsidR="006A1DCB" w:rsidRDefault="003E7D70">
            <w:pPr>
              <w:pStyle w:val="3"/>
            </w:pPr>
            <w:r>
              <w:t>效益指标</w:t>
            </w:r>
          </w:p>
        </w:tc>
        <w:tc>
          <w:tcPr>
            <w:tcW w:w="1276" w:type="dxa"/>
            <w:vAlign w:val="center"/>
          </w:tcPr>
          <w:p w:rsidR="006A1DCB" w:rsidRDefault="003E7D70">
            <w:pPr>
              <w:pStyle w:val="2"/>
            </w:pPr>
            <w:r>
              <w:t>社会效益指标</w:t>
            </w:r>
          </w:p>
        </w:tc>
        <w:tc>
          <w:tcPr>
            <w:tcW w:w="1332" w:type="dxa"/>
            <w:vAlign w:val="center"/>
          </w:tcPr>
          <w:p w:rsidR="006A1DCB" w:rsidRDefault="003E7D70">
            <w:pPr>
              <w:pStyle w:val="2"/>
            </w:pPr>
            <w:r>
              <w:t>化解债务风险</w:t>
            </w:r>
          </w:p>
        </w:tc>
        <w:tc>
          <w:tcPr>
            <w:tcW w:w="3430" w:type="dxa"/>
            <w:vAlign w:val="center"/>
          </w:tcPr>
          <w:p w:rsidR="006A1DCB" w:rsidRDefault="003E7D70">
            <w:pPr>
              <w:pStyle w:val="2"/>
            </w:pPr>
            <w:r>
              <w:t>满足对资金的需求，持续化解债务风险</w:t>
            </w:r>
          </w:p>
        </w:tc>
        <w:tc>
          <w:tcPr>
            <w:tcW w:w="2551" w:type="dxa"/>
            <w:vAlign w:val="center"/>
          </w:tcPr>
          <w:p w:rsidR="006A1DCB" w:rsidRDefault="003E7D70">
            <w:pPr>
              <w:pStyle w:val="2"/>
            </w:pPr>
            <w:r>
              <w:t>100%</w:t>
            </w:r>
          </w:p>
        </w:tc>
      </w:tr>
      <w:tr w:rsidR="006A1DCB">
        <w:trPr>
          <w:trHeight w:val="369"/>
          <w:jc w:val="center"/>
        </w:trPr>
        <w:tc>
          <w:tcPr>
            <w:tcW w:w="1276" w:type="dxa"/>
            <w:vAlign w:val="center"/>
          </w:tcPr>
          <w:p w:rsidR="006A1DCB" w:rsidRDefault="003E7D70">
            <w:pPr>
              <w:pStyle w:val="3"/>
            </w:pPr>
            <w:r>
              <w:t>满意度指标</w:t>
            </w:r>
          </w:p>
        </w:tc>
        <w:tc>
          <w:tcPr>
            <w:tcW w:w="1276" w:type="dxa"/>
            <w:vAlign w:val="center"/>
          </w:tcPr>
          <w:p w:rsidR="006A1DCB" w:rsidRDefault="003E7D70">
            <w:pPr>
              <w:pStyle w:val="2"/>
            </w:pPr>
            <w:r>
              <w:t>服务对象满意度指标</w:t>
            </w:r>
          </w:p>
        </w:tc>
        <w:tc>
          <w:tcPr>
            <w:tcW w:w="1332" w:type="dxa"/>
            <w:vAlign w:val="center"/>
          </w:tcPr>
          <w:p w:rsidR="006A1DCB" w:rsidRDefault="003E7D70">
            <w:pPr>
              <w:pStyle w:val="2"/>
            </w:pPr>
            <w:r>
              <w:t>资金使用人满意度</w:t>
            </w:r>
          </w:p>
        </w:tc>
        <w:tc>
          <w:tcPr>
            <w:tcW w:w="3430" w:type="dxa"/>
            <w:vAlign w:val="center"/>
          </w:tcPr>
          <w:p w:rsidR="006A1DCB" w:rsidRDefault="003E7D70">
            <w:pPr>
              <w:pStyle w:val="2"/>
            </w:pPr>
            <w:r>
              <w:t>满意度</w:t>
            </w:r>
          </w:p>
        </w:tc>
        <w:tc>
          <w:tcPr>
            <w:tcW w:w="2551" w:type="dxa"/>
            <w:vAlign w:val="center"/>
          </w:tcPr>
          <w:p w:rsidR="006A1DCB" w:rsidRDefault="003E7D70">
            <w:pPr>
              <w:pStyle w:val="2"/>
            </w:pPr>
            <w:r>
              <w:t>≥95%</w:t>
            </w:r>
          </w:p>
        </w:tc>
      </w:tr>
    </w:tbl>
    <w:p w:rsidR="006A1DCB" w:rsidRDefault="006A1DCB">
      <w:pPr>
        <w:sectPr w:rsidR="006A1DCB">
          <w:pgSz w:w="11900" w:h="16840"/>
          <w:pgMar w:top="1984" w:right="1304" w:bottom="1134" w:left="1304" w:header="720" w:footer="720" w:gutter="0"/>
          <w:cols w:space="720"/>
        </w:sectPr>
      </w:pPr>
    </w:p>
    <w:p w:rsidR="006A1DCB" w:rsidRDefault="006A1DCB">
      <w:pPr>
        <w:jc w:val="center"/>
      </w:pPr>
    </w:p>
    <w:p w:rsidR="006A1DCB" w:rsidRDefault="003E7D70" w:rsidP="006A3ED5">
      <w:pPr>
        <w:outlineLvl w:val="3"/>
      </w:pPr>
      <w:bookmarkStart w:id="3" w:name="_Toc_4_4_0000000026"/>
      <w:r>
        <w:rPr>
          <w:rFonts w:ascii="方正仿宋_GBK" w:eastAsia="方正仿宋_GBK" w:hAnsi="方正仿宋_GBK" w:cs="方正仿宋_GBK"/>
          <w:sz w:val="28"/>
        </w:rPr>
        <w:t>天津市公安局交警总队大数据平台升级改造项目</w:t>
      </w:r>
      <w:r>
        <w:rPr>
          <w:rFonts w:ascii="方正仿宋_GBK" w:eastAsia="方正仿宋_GBK" w:hAnsi="方正仿宋_GBK" w:cs="方正仿宋_GBK"/>
          <w:sz w:val="28"/>
        </w:rPr>
        <w:t>-2024</w:t>
      </w:r>
      <w:r>
        <w:rPr>
          <w:rFonts w:ascii="方正仿宋_GBK" w:eastAsia="方正仿宋_GBK" w:hAnsi="方正仿宋_GBK" w:cs="方正仿宋_GBK"/>
          <w:sz w:val="28"/>
        </w:rPr>
        <w:t>一般债绩效目标表</w:t>
      </w:r>
      <w:bookmarkEnd w:id="3"/>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A1DCB">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A1DCB" w:rsidRDefault="003E7D70">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A1DCB" w:rsidRDefault="003E7D70">
            <w:pPr>
              <w:pStyle w:val="4"/>
            </w:pPr>
            <w:r>
              <w:t>单位：万元</w:t>
            </w:r>
          </w:p>
        </w:tc>
      </w:tr>
      <w:tr w:rsidR="006A1DCB">
        <w:trPr>
          <w:trHeight w:val="369"/>
          <w:jc w:val="center"/>
        </w:trPr>
        <w:tc>
          <w:tcPr>
            <w:tcW w:w="1276" w:type="dxa"/>
            <w:vAlign w:val="center"/>
          </w:tcPr>
          <w:p w:rsidR="006A1DCB" w:rsidRDefault="003E7D70">
            <w:pPr>
              <w:pStyle w:val="1"/>
            </w:pPr>
            <w:r>
              <w:t>项目名称</w:t>
            </w:r>
          </w:p>
        </w:tc>
        <w:tc>
          <w:tcPr>
            <w:tcW w:w="8590" w:type="dxa"/>
            <w:gridSpan w:val="6"/>
            <w:vAlign w:val="center"/>
          </w:tcPr>
          <w:p w:rsidR="006A1DCB" w:rsidRDefault="003E7D70">
            <w:pPr>
              <w:pStyle w:val="2"/>
            </w:pPr>
            <w:r>
              <w:t>天津市公安局交警总队大数据平台升级改造项目</w:t>
            </w:r>
            <w:r>
              <w:t>-2024</w:t>
            </w:r>
            <w:r>
              <w:t>一般债</w:t>
            </w:r>
          </w:p>
        </w:tc>
      </w:tr>
      <w:tr w:rsidR="006A1DCB">
        <w:trPr>
          <w:trHeight w:val="369"/>
          <w:jc w:val="center"/>
        </w:trPr>
        <w:tc>
          <w:tcPr>
            <w:tcW w:w="1276" w:type="dxa"/>
            <w:vMerge w:val="restart"/>
            <w:vAlign w:val="center"/>
          </w:tcPr>
          <w:p w:rsidR="006A1DCB" w:rsidRDefault="003E7D70">
            <w:pPr>
              <w:pStyle w:val="1"/>
            </w:pPr>
            <w:r>
              <w:t>预算规模及资金用途</w:t>
            </w:r>
          </w:p>
        </w:tc>
        <w:tc>
          <w:tcPr>
            <w:tcW w:w="1276" w:type="dxa"/>
            <w:vAlign w:val="center"/>
          </w:tcPr>
          <w:p w:rsidR="006A1DCB" w:rsidRDefault="003E7D70">
            <w:pPr>
              <w:pStyle w:val="1"/>
            </w:pPr>
            <w:r>
              <w:t>预算数</w:t>
            </w:r>
          </w:p>
        </w:tc>
        <w:tc>
          <w:tcPr>
            <w:tcW w:w="1332" w:type="dxa"/>
            <w:vAlign w:val="center"/>
          </w:tcPr>
          <w:p w:rsidR="006A1DCB" w:rsidRDefault="003E7D70">
            <w:pPr>
              <w:pStyle w:val="2"/>
            </w:pPr>
            <w:r>
              <w:t>115.80</w:t>
            </w:r>
          </w:p>
        </w:tc>
        <w:tc>
          <w:tcPr>
            <w:tcW w:w="1587" w:type="dxa"/>
            <w:vAlign w:val="center"/>
          </w:tcPr>
          <w:p w:rsidR="006A1DCB" w:rsidRDefault="003E7D70">
            <w:pPr>
              <w:pStyle w:val="1"/>
            </w:pPr>
            <w:r>
              <w:t>其中：财政</w:t>
            </w:r>
            <w:r>
              <w:t xml:space="preserve">    </w:t>
            </w:r>
            <w:r>
              <w:t>资金</w:t>
            </w:r>
          </w:p>
        </w:tc>
        <w:tc>
          <w:tcPr>
            <w:tcW w:w="1843" w:type="dxa"/>
            <w:vAlign w:val="center"/>
          </w:tcPr>
          <w:p w:rsidR="006A1DCB" w:rsidRDefault="003E7D70">
            <w:pPr>
              <w:pStyle w:val="2"/>
            </w:pPr>
            <w:r>
              <w:t>115.80</w:t>
            </w:r>
          </w:p>
        </w:tc>
        <w:tc>
          <w:tcPr>
            <w:tcW w:w="1276" w:type="dxa"/>
            <w:vAlign w:val="center"/>
          </w:tcPr>
          <w:p w:rsidR="006A1DCB" w:rsidRDefault="003E7D70">
            <w:pPr>
              <w:pStyle w:val="1"/>
            </w:pPr>
            <w:r>
              <w:t>其他资金</w:t>
            </w:r>
          </w:p>
        </w:tc>
        <w:tc>
          <w:tcPr>
            <w:tcW w:w="1276" w:type="dxa"/>
            <w:vAlign w:val="center"/>
          </w:tcPr>
          <w:p w:rsidR="006A1DCB" w:rsidRDefault="006A1DCB">
            <w:pPr>
              <w:pStyle w:val="2"/>
            </w:pPr>
          </w:p>
        </w:tc>
      </w:tr>
      <w:tr w:rsidR="006A1DCB">
        <w:trPr>
          <w:trHeight w:val="369"/>
          <w:jc w:val="center"/>
        </w:trPr>
        <w:tc>
          <w:tcPr>
            <w:tcW w:w="1276" w:type="dxa"/>
            <w:vMerge/>
          </w:tcPr>
          <w:p w:rsidR="006A1DCB" w:rsidRDefault="006A1DCB"/>
        </w:tc>
        <w:tc>
          <w:tcPr>
            <w:tcW w:w="8590" w:type="dxa"/>
            <w:gridSpan w:val="6"/>
            <w:vAlign w:val="center"/>
          </w:tcPr>
          <w:p w:rsidR="006A1DCB" w:rsidRDefault="003E7D70">
            <w:pPr>
              <w:pStyle w:val="2"/>
            </w:pPr>
            <w:r>
              <w:t>用于大数据项目的支出。</w:t>
            </w:r>
          </w:p>
        </w:tc>
      </w:tr>
      <w:tr w:rsidR="006A1DCB">
        <w:trPr>
          <w:trHeight w:val="369"/>
          <w:jc w:val="center"/>
        </w:trPr>
        <w:tc>
          <w:tcPr>
            <w:tcW w:w="1276" w:type="dxa"/>
            <w:vAlign w:val="center"/>
          </w:tcPr>
          <w:p w:rsidR="006A1DCB" w:rsidRDefault="003E7D70">
            <w:pPr>
              <w:pStyle w:val="1"/>
            </w:pPr>
            <w:r>
              <w:t>绩效目标</w:t>
            </w:r>
          </w:p>
        </w:tc>
        <w:tc>
          <w:tcPr>
            <w:tcW w:w="8590" w:type="dxa"/>
            <w:gridSpan w:val="6"/>
            <w:vAlign w:val="center"/>
          </w:tcPr>
          <w:p w:rsidR="006A1DCB" w:rsidRDefault="003E7D70">
            <w:pPr>
              <w:pStyle w:val="2"/>
            </w:pPr>
            <w:r>
              <w:t>1.</w:t>
            </w:r>
            <w:r>
              <w:t>通过该项目建设，开发面向公安交管基层民警工作的交管基础警务系统和执法足迹系统，实现警令任务提示提醒、警务数据综合查询、警员业绩全程记录、警务工作提质增效。</w:t>
            </w:r>
          </w:p>
          <w:p w:rsidR="006A1DCB" w:rsidRDefault="003E7D70">
            <w:pPr>
              <w:pStyle w:val="2"/>
            </w:pPr>
            <w:r>
              <w:t>2.</w:t>
            </w:r>
            <w:r>
              <w:t>通过该项目的建设，打通基层风险隐患治理、源头管理、队伍管理、安全宣传等多项业务，有效提高警务综合效能。</w:t>
            </w:r>
          </w:p>
          <w:p w:rsidR="006A1DCB" w:rsidRDefault="003E7D70">
            <w:pPr>
              <w:pStyle w:val="2"/>
            </w:pPr>
            <w:r>
              <w:t>3.</w:t>
            </w:r>
            <w:r>
              <w:t>通过该项目的建设，提高交警管理质效，服务交通秩序整治和市民出行服务，减少严重违法和重大交通事故的出现，提升基层群众幸福感和满意度，使得系统符合国家政务信息系统密码应用与安全性评估要求。</w:t>
            </w:r>
          </w:p>
        </w:tc>
      </w:tr>
    </w:tbl>
    <w:p w:rsidR="006A1DCB" w:rsidRDefault="006A1DCB">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A1DCB">
        <w:trPr>
          <w:trHeight w:val="397"/>
          <w:tblHeader/>
          <w:jc w:val="center"/>
        </w:trPr>
        <w:tc>
          <w:tcPr>
            <w:tcW w:w="1276" w:type="dxa"/>
            <w:vAlign w:val="center"/>
          </w:tcPr>
          <w:p w:rsidR="006A1DCB" w:rsidRDefault="003E7D70">
            <w:pPr>
              <w:pStyle w:val="1"/>
            </w:pPr>
            <w:r>
              <w:t>一级指标</w:t>
            </w:r>
          </w:p>
        </w:tc>
        <w:tc>
          <w:tcPr>
            <w:tcW w:w="1276" w:type="dxa"/>
            <w:vAlign w:val="center"/>
          </w:tcPr>
          <w:p w:rsidR="006A1DCB" w:rsidRDefault="003E7D70">
            <w:pPr>
              <w:pStyle w:val="1"/>
            </w:pPr>
            <w:r>
              <w:t>二级指标</w:t>
            </w:r>
          </w:p>
        </w:tc>
        <w:tc>
          <w:tcPr>
            <w:tcW w:w="1332" w:type="dxa"/>
            <w:vAlign w:val="center"/>
          </w:tcPr>
          <w:p w:rsidR="006A1DCB" w:rsidRDefault="003E7D70">
            <w:pPr>
              <w:pStyle w:val="1"/>
            </w:pPr>
            <w:r>
              <w:t>三级指标</w:t>
            </w:r>
          </w:p>
        </w:tc>
        <w:tc>
          <w:tcPr>
            <w:tcW w:w="3430" w:type="dxa"/>
            <w:vAlign w:val="center"/>
          </w:tcPr>
          <w:p w:rsidR="006A1DCB" w:rsidRDefault="003E7D70">
            <w:pPr>
              <w:pStyle w:val="1"/>
            </w:pPr>
            <w:r>
              <w:t>绩效指标描述</w:t>
            </w:r>
          </w:p>
        </w:tc>
        <w:tc>
          <w:tcPr>
            <w:tcW w:w="2551" w:type="dxa"/>
            <w:vAlign w:val="center"/>
          </w:tcPr>
          <w:p w:rsidR="006A1DCB" w:rsidRDefault="003E7D70">
            <w:pPr>
              <w:pStyle w:val="1"/>
            </w:pPr>
            <w:r>
              <w:t>指标值</w:t>
            </w:r>
          </w:p>
        </w:tc>
      </w:tr>
      <w:tr w:rsidR="006A1DCB">
        <w:trPr>
          <w:trHeight w:val="369"/>
          <w:jc w:val="center"/>
        </w:trPr>
        <w:tc>
          <w:tcPr>
            <w:tcW w:w="1276" w:type="dxa"/>
            <w:vMerge w:val="restart"/>
            <w:vAlign w:val="center"/>
          </w:tcPr>
          <w:p w:rsidR="006A1DCB" w:rsidRDefault="003E7D70">
            <w:pPr>
              <w:pStyle w:val="3"/>
            </w:pPr>
            <w:r>
              <w:t>产出指标</w:t>
            </w:r>
          </w:p>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常态化在线人数均值</w:t>
            </w:r>
          </w:p>
        </w:tc>
        <w:tc>
          <w:tcPr>
            <w:tcW w:w="3430" w:type="dxa"/>
            <w:vAlign w:val="center"/>
          </w:tcPr>
          <w:p w:rsidR="006A1DCB" w:rsidRDefault="003E7D70">
            <w:pPr>
              <w:pStyle w:val="2"/>
            </w:pPr>
            <w:r>
              <w:t>平均每日同时在线人数</w:t>
            </w:r>
          </w:p>
        </w:tc>
        <w:tc>
          <w:tcPr>
            <w:tcW w:w="2551" w:type="dxa"/>
            <w:vAlign w:val="center"/>
          </w:tcPr>
          <w:p w:rsidR="006A1DCB" w:rsidRDefault="003E7D70">
            <w:pPr>
              <w:pStyle w:val="2"/>
            </w:pPr>
            <w:r>
              <w:t>≥2000</w:t>
            </w:r>
            <w:r>
              <w:t>人</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用户数</w:t>
            </w:r>
          </w:p>
        </w:tc>
        <w:tc>
          <w:tcPr>
            <w:tcW w:w="3430" w:type="dxa"/>
            <w:vAlign w:val="center"/>
          </w:tcPr>
          <w:p w:rsidR="006A1DCB" w:rsidRDefault="003E7D70">
            <w:pPr>
              <w:pStyle w:val="2"/>
            </w:pPr>
            <w:r>
              <w:t>并发用户数</w:t>
            </w:r>
          </w:p>
        </w:tc>
        <w:tc>
          <w:tcPr>
            <w:tcW w:w="2551" w:type="dxa"/>
            <w:vAlign w:val="center"/>
          </w:tcPr>
          <w:p w:rsidR="006A1DCB" w:rsidRDefault="003E7D70">
            <w:pPr>
              <w:pStyle w:val="2"/>
            </w:pPr>
            <w:r>
              <w:t>≥500</w:t>
            </w:r>
            <w:r>
              <w:t>人</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数据库计算容量</w:t>
            </w:r>
          </w:p>
        </w:tc>
        <w:tc>
          <w:tcPr>
            <w:tcW w:w="3430" w:type="dxa"/>
            <w:vAlign w:val="center"/>
          </w:tcPr>
          <w:p w:rsidR="006A1DCB" w:rsidRDefault="003E7D70">
            <w:pPr>
              <w:pStyle w:val="2"/>
            </w:pPr>
            <w:r>
              <w:t>MPPDB</w:t>
            </w:r>
            <w:r>
              <w:t>数据库计算容量</w:t>
            </w:r>
          </w:p>
        </w:tc>
        <w:tc>
          <w:tcPr>
            <w:tcW w:w="2551" w:type="dxa"/>
            <w:vAlign w:val="center"/>
          </w:tcPr>
          <w:p w:rsidR="006A1DCB" w:rsidRDefault="003E7D70">
            <w:pPr>
              <w:pStyle w:val="2"/>
            </w:pPr>
            <w:r>
              <w:t>70T</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质量指标</w:t>
            </w:r>
          </w:p>
        </w:tc>
        <w:tc>
          <w:tcPr>
            <w:tcW w:w="1332" w:type="dxa"/>
            <w:vAlign w:val="center"/>
          </w:tcPr>
          <w:p w:rsidR="006A1DCB" w:rsidRDefault="003E7D70">
            <w:pPr>
              <w:pStyle w:val="2"/>
            </w:pPr>
            <w:r>
              <w:t>项目验收合格率</w:t>
            </w:r>
          </w:p>
        </w:tc>
        <w:tc>
          <w:tcPr>
            <w:tcW w:w="3430" w:type="dxa"/>
            <w:vAlign w:val="center"/>
          </w:tcPr>
          <w:p w:rsidR="006A1DCB" w:rsidRDefault="003E7D70">
            <w:pPr>
              <w:pStyle w:val="2"/>
            </w:pPr>
            <w:r>
              <w:t>验收合格率</w:t>
            </w:r>
          </w:p>
        </w:tc>
        <w:tc>
          <w:tcPr>
            <w:tcW w:w="2551" w:type="dxa"/>
            <w:vAlign w:val="center"/>
          </w:tcPr>
          <w:p w:rsidR="006A1DCB" w:rsidRDefault="003E7D70">
            <w:pPr>
              <w:pStyle w:val="2"/>
            </w:pPr>
            <w:r>
              <w:t>≥98%</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时效指标</w:t>
            </w:r>
          </w:p>
        </w:tc>
        <w:tc>
          <w:tcPr>
            <w:tcW w:w="1332" w:type="dxa"/>
            <w:vAlign w:val="center"/>
          </w:tcPr>
          <w:p w:rsidR="006A1DCB" w:rsidRDefault="003E7D70">
            <w:pPr>
              <w:pStyle w:val="2"/>
            </w:pPr>
            <w:r>
              <w:t>响应时间</w:t>
            </w:r>
          </w:p>
        </w:tc>
        <w:tc>
          <w:tcPr>
            <w:tcW w:w="3430" w:type="dxa"/>
            <w:vAlign w:val="center"/>
          </w:tcPr>
          <w:p w:rsidR="006A1DCB" w:rsidRDefault="003E7D70">
            <w:pPr>
              <w:pStyle w:val="2"/>
            </w:pPr>
            <w:r>
              <w:t>系统响应时间</w:t>
            </w:r>
          </w:p>
        </w:tc>
        <w:tc>
          <w:tcPr>
            <w:tcW w:w="2551" w:type="dxa"/>
            <w:vAlign w:val="center"/>
          </w:tcPr>
          <w:p w:rsidR="006A1DCB" w:rsidRDefault="003E7D70">
            <w:pPr>
              <w:pStyle w:val="2"/>
            </w:pPr>
            <w:r>
              <w:t>≤5</w:t>
            </w:r>
            <w:r>
              <w:t>秒</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成本指标</w:t>
            </w:r>
          </w:p>
        </w:tc>
        <w:tc>
          <w:tcPr>
            <w:tcW w:w="1332" w:type="dxa"/>
            <w:vAlign w:val="center"/>
          </w:tcPr>
          <w:p w:rsidR="006A1DCB" w:rsidRDefault="003E7D70">
            <w:pPr>
              <w:pStyle w:val="2"/>
            </w:pPr>
            <w:r>
              <w:t>阶段成本</w:t>
            </w:r>
          </w:p>
        </w:tc>
        <w:tc>
          <w:tcPr>
            <w:tcW w:w="3430" w:type="dxa"/>
            <w:vAlign w:val="center"/>
          </w:tcPr>
          <w:p w:rsidR="006A1DCB" w:rsidRDefault="003E7D70">
            <w:pPr>
              <w:pStyle w:val="2"/>
            </w:pPr>
            <w:r>
              <w:t>项目阶段成本</w:t>
            </w:r>
          </w:p>
        </w:tc>
        <w:tc>
          <w:tcPr>
            <w:tcW w:w="2551" w:type="dxa"/>
            <w:vAlign w:val="center"/>
          </w:tcPr>
          <w:p w:rsidR="006A1DCB" w:rsidRDefault="003E7D70">
            <w:pPr>
              <w:pStyle w:val="2"/>
            </w:pPr>
            <w:r>
              <w:t>≤115.8</w:t>
            </w:r>
            <w:r>
              <w:t>万元</w:t>
            </w:r>
          </w:p>
        </w:tc>
      </w:tr>
      <w:tr w:rsidR="006A1DCB">
        <w:trPr>
          <w:trHeight w:val="369"/>
          <w:jc w:val="center"/>
        </w:trPr>
        <w:tc>
          <w:tcPr>
            <w:tcW w:w="1276" w:type="dxa"/>
            <w:vAlign w:val="center"/>
          </w:tcPr>
          <w:p w:rsidR="006A1DCB" w:rsidRDefault="003E7D70">
            <w:pPr>
              <w:pStyle w:val="3"/>
            </w:pPr>
            <w:r>
              <w:t>效益指标</w:t>
            </w:r>
          </w:p>
        </w:tc>
        <w:tc>
          <w:tcPr>
            <w:tcW w:w="1276" w:type="dxa"/>
            <w:vAlign w:val="center"/>
          </w:tcPr>
          <w:p w:rsidR="006A1DCB" w:rsidRDefault="003E7D70">
            <w:pPr>
              <w:pStyle w:val="2"/>
            </w:pPr>
            <w:r>
              <w:t>社会效益指标</w:t>
            </w:r>
          </w:p>
        </w:tc>
        <w:tc>
          <w:tcPr>
            <w:tcW w:w="1332" w:type="dxa"/>
            <w:vAlign w:val="center"/>
          </w:tcPr>
          <w:p w:rsidR="006A1DCB" w:rsidRDefault="003E7D70">
            <w:pPr>
              <w:pStyle w:val="2"/>
            </w:pPr>
            <w:r>
              <w:t>保障人民安全出行</w:t>
            </w:r>
          </w:p>
        </w:tc>
        <w:tc>
          <w:tcPr>
            <w:tcW w:w="3430" w:type="dxa"/>
            <w:vAlign w:val="center"/>
          </w:tcPr>
          <w:p w:rsidR="006A1DCB" w:rsidRDefault="003E7D70">
            <w:pPr>
              <w:pStyle w:val="2"/>
            </w:pPr>
            <w:r>
              <w:t>有效的保障了人民的出行安全</w:t>
            </w:r>
          </w:p>
        </w:tc>
        <w:tc>
          <w:tcPr>
            <w:tcW w:w="2551" w:type="dxa"/>
            <w:vAlign w:val="center"/>
          </w:tcPr>
          <w:p w:rsidR="006A1DCB" w:rsidRDefault="003E7D70">
            <w:pPr>
              <w:pStyle w:val="2"/>
            </w:pPr>
            <w:r>
              <w:t>通过该项目的实施，提供良好的交通出行体验，提高道路通行能力，降低拥堵和交通事故的发生。</w:t>
            </w:r>
          </w:p>
        </w:tc>
      </w:tr>
      <w:tr w:rsidR="006A1DCB">
        <w:trPr>
          <w:trHeight w:val="369"/>
          <w:jc w:val="center"/>
        </w:trPr>
        <w:tc>
          <w:tcPr>
            <w:tcW w:w="1276" w:type="dxa"/>
            <w:vAlign w:val="center"/>
          </w:tcPr>
          <w:p w:rsidR="006A1DCB" w:rsidRDefault="003E7D70">
            <w:pPr>
              <w:pStyle w:val="3"/>
            </w:pPr>
            <w:r>
              <w:t>满意度指标</w:t>
            </w:r>
          </w:p>
        </w:tc>
        <w:tc>
          <w:tcPr>
            <w:tcW w:w="1276" w:type="dxa"/>
            <w:vAlign w:val="center"/>
          </w:tcPr>
          <w:p w:rsidR="006A1DCB" w:rsidRDefault="003E7D70">
            <w:pPr>
              <w:pStyle w:val="2"/>
            </w:pPr>
            <w:r>
              <w:t>服务对象满意度指标</w:t>
            </w:r>
          </w:p>
        </w:tc>
        <w:tc>
          <w:tcPr>
            <w:tcW w:w="1332" w:type="dxa"/>
            <w:vAlign w:val="center"/>
          </w:tcPr>
          <w:p w:rsidR="006A1DCB" w:rsidRDefault="003E7D70">
            <w:pPr>
              <w:pStyle w:val="2"/>
            </w:pPr>
            <w:r>
              <w:t>服务对象满意度指标</w:t>
            </w:r>
          </w:p>
        </w:tc>
        <w:tc>
          <w:tcPr>
            <w:tcW w:w="3430" w:type="dxa"/>
            <w:vAlign w:val="center"/>
          </w:tcPr>
          <w:p w:rsidR="006A1DCB" w:rsidRDefault="003E7D70">
            <w:pPr>
              <w:pStyle w:val="2"/>
            </w:pPr>
            <w:r>
              <w:t>被服务对象满意度指标</w:t>
            </w:r>
          </w:p>
        </w:tc>
        <w:tc>
          <w:tcPr>
            <w:tcW w:w="2551" w:type="dxa"/>
            <w:vAlign w:val="center"/>
          </w:tcPr>
          <w:p w:rsidR="006A1DCB" w:rsidRDefault="003E7D70">
            <w:pPr>
              <w:pStyle w:val="2"/>
            </w:pPr>
            <w:r>
              <w:t>≥95%</w:t>
            </w:r>
          </w:p>
        </w:tc>
      </w:tr>
    </w:tbl>
    <w:p w:rsidR="006A1DCB" w:rsidRDefault="006A1DCB">
      <w:pPr>
        <w:sectPr w:rsidR="006A1DCB">
          <w:pgSz w:w="11900" w:h="16840"/>
          <w:pgMar w:top="1984" w:right="1304" w:bottom="1134" w:left="1304" w:header="720" w:footer="720" w:gutter="0"/>
          <w:cols w:space="720"/>
        </w:sectPr>
      </w:pPr>
    </w:p>
    <w:p w:rsidR="006A1DCB" w:rsidRDefault="006A1DCB">
      <w:pPr>
        <w:jc w:val="center"/>
      </w:pPr>
    </w:p>
    <w:p w:rsidR="006A1DCB" w:rsidRDefault="003E7D70">
      <w:pPr>
        <w:ind w:firstLine="560"/>
        <w:outlineLvl w:val="3"/>
      </w:pPr>
      <w:bookmarkStart w:id="4" w:name="_Toc_4_4_0000000027"/>
      <w:r>
        <w:rPr>
          <w:rFonts w:ascii="方正仿宋_GBK" w:eastAsia="方正仿宋_GBK" w:hAnsi="方正仿宋_GBK" w:cs="方正仿宋_GBK"/>
          <w:sz w:val="28"/>
        </w:rPr>
        <w:t>天津市公安局交通警察总队</w:t>
      </w:r>
      <w:r>
        <w:rPr>
          <w:rFonts w:ascii="方正仿宋_GBK" w:eastAsia="方正仿宋_GBK" w:hAnsi="方正仿宋_GBK" w:cs="方正仿宋_GBK"/>
          <w:sz w:val="28"/>
        </w:rPr>
        <w:t>“</w:t>
      </w:r>
      <w:r>
        <w:rPr>
          <w:rFonts w:ascii="方正仿宋_GBK" w:eastAsia="方正仿宋_GBK" w:hAnsi="方正仿宋_GBK" w:cs="方正仿宋_GBK"/>
          <w:sz w:val="28"/>
        </w:rPr>
        <w:t>知堵治堵</w:t>
      </w:r>
      <w:r>
        <w:rPr>
          <w:rFonts w:ascii="方正仿宋_GBK" w:eastAsia="方正仿宋_GBK" w:hAnsi="方正仿宋_GBK" w:cs="方正仿宋_GBK"/>
          <w:sz w:val="28"/>
        </w:rPr>
        <w:t>”</w:t>
      </w:r>
      <w:r>
        <w:rPr>
          <w:rFonts w:ascii="方正仿宋_GBK" w:eastAsia="方正仿宋_GBK" w:hAnsi="方正仿宋_GBK" w:cs="方正仿宋_GBK"/>
          <w:sz w:val="28"/>
        </w:rPr>
        <w:t>平台建设项目</w:t>
      </w:r>
      <w:r>
        <w:rPr>
          <w:rFonts w:ascii="方正仿宋_GBK" w:eastAsia="方正仿宋_GBK" w:hAnsi="方正仿宋_GBK" w:cs="方正仿宋_GBK"/>
          <w:sz w:val="28"/>
        </w:rPr>
        <w:t>-2024</w:t>
      </w:r>
      <w:r>
        <w:rPr>
          <w:rFonts w:ascii="方正仿宋_GBK" w:eastAsia="方正仿宋_GBK" w:hAnsi="方正仿宋_GBK" w:cs="方正仿宋_GBK"/>
          <w:sz w:val="28"/>
        </w:rPr>
        <w:t>一般债绩效目标表</w:t>
      </w:r>
      <w:bookmarkEnd w:id="4"/>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A1DCB">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A1DCB" w:rsidRDefault="003E7D70">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A1DCB" w:rsidRDefault="003E7D70">
            <w:pPr>
              <w:pStyle w:val="4"/>
            </w:pPr>
            <w:r>
              <w:t>单位：万元</w:t>
            </w:r>
          </w:p>
        </w:tc>
      </w:tr>
      <w:tr w:rsidR="006A1DCB">
        <w:trPr>
          <w:trHeight w:val="369"/>
          <w:jc w:val="center"/>
        </w:trPr>
        <w:tc>
          <w:tcPr>
            <w:tcW w:w="1276" w:type="dxa"/>
            <w:vAlign w:val="center"/>
          </w:tcPr>
          <w:p w:rsidR="006A1DCB" w:rsidRDefault="003E7D70">
            <w:pPr>
              <w:pStyle w:val="1"/>
            </w:pPr>
            <w:r>
              <w:t>项目名称</w:t>
            </w:r>
          </w:p>
        </w:tc>
        <w:tc>
          <w:tcPr>
            <w:tcW w:w="8590" w:type="dxa"/>
            <w:gridSpan w:val="6"/>
            <w:vAlign w:val="center"/>
          </w:tcPr>
          <w:p w:rsidR="006A1DCB" w:rsidRDefault="003E7D70">
            <w:pPr>
              <w:pStyle w:val="2"/>
            </w:pPr>
            <w:r>
              <w:t>天津市公安局交通警察总队</w:t>
            </w:r>
            <w:r>
              <w:t>“</w:t>
            </w:r>
            <w:r>
              <w:t>知堵治堵</w:t>
            </w:r>
            <w:r>
              <w:t>”</w:t>
            </w:r>
            <w:r>
              <w:t>平台建设项目</w:t>
            </w:r>
            <w:r>
              <w:t>-2024</w:t>
            </w:r>
            <w:r>
              <w:t>一般债</w:t>
            </w:r>
          </w:p>
        </w:tc>
      </w:tr>
      <w:tr w:rsidR="006A1DCB">
        <w:trPr>
          <w:trHeight w:val="369"/>
          <w:jc w:val="center"/>
        </w:trPr>
        <w:tc>
          <w:tcPr>
            <w:tcW w:w="1276" w:type="dxa"/>
            <w:vMerge w:val="restart"/>
            <w:vAlign w:val="center"/>
          </w:tcPr>
          <w:p w:rsidR="006A1DCB" w:rsidRDefault="003E7D70">
            <w:pPr>
              <w:pStyle w:val="1"/>
            </w:pPr>
            <w:r>
              <w:t>预算规模及资金用途</w:t>
            </w:r>
          </w:p>
        </w:tc>
        <w:tc>
          <w:tcPr>
            <w:tcW w:w="1276" w:type="dxa"/>
            <w:vAlign w:val="center"/>
          </w:tcPr>
          <w:p w:rsidR="006A1DCB" w:rsidRDefault="003E7D70">
            <w:pPr>
              <w:pStyle w:val="1"/>
            </w:pPr>
            <w:r>
              <w:t>预算数</w:t>
            </w:r>
          </w:p>
        </w:tc>
        <w:tc>
          <w:tcPr>
            <w:tcW w:w="1332" w:type="dxa"/>
            <w:vAlign w:val="center"/>
          </w:tcPr>
          <w:p w:rsidR="006A1DCB" w:rsidRDefault="003E7D70">
            <w:pPr>
              <w:pStyle w:val="2"/>
            </w:pPr>
            <w:r>
              <w:t>0.01</w:t>
            </w:r>
          </w:p>
        </w:tc>
        <w:tc>
          <w:tcPr>
            <w:tcW w:w="1587" w:type="dxa"/>
            <w:vAlign w:val="center"/>
          </w:tcPr>
          <w:p w:rsidR="006A1DCB" w:rsidRDefault="003E7D70">
            <w:pPr>
              <w:pStyle w:val="1"/>
            </w:pPr>
            <w:r>
              <w:t>其中：财政</w:t>
            </w:r>
            <w:r>
              <w:t xml:space="preserve">    </w:t>
            </w:r>
            <w:r>
              <w:t>资金</w:t>
            </w:r>
          </w:p>
        </w:tc>
        <w:tc>
          <w:tcPr>
            <w:tcW w:w="1843" w:type="dxa"/>
            <w:vAlign w:val="center"/>
          </w:tcPr>
          <w:p w:rsidR="006A1DCB" w:rsidRDefault="003E7D70">
            <w:pPr>
              <w:pStyle w:val="2"/>
            </w:pPr>
            <w:r>
              <w:t>0.01</w:t>
            </w:r>
          </w:p>
        </w:tc>
        <w:tc>
          <w:tcPr>
            <w:tcW w:w="1276" w:type="dxa"/>
            <w:vAlign w:val="center"/>
          </w:tcPr>
          <w:p w:rsidR="006A1DCB" w:rsidRDefault="003E7D70">
            <w:pPr>
              <w:pStyle w:val="1"/>
            </w:pPr>
            <w:r>
              <w:t>其他资金</w:t>
            </w:r>
          </w:p>
        </w:tc>
        <w:tc>
          <w:tcPr>
            <w:tcW w:w="1276" w:type="dxa"/>
            <w:vAlign w:val="center"/>
          </w:tcPr>
          <w:p w:rsidR="006A1DCB" w:rsidRDefault="006A1DCB">
            <w:pPr>
              <w:pStyle w:val="2"/>
            </w:pPr>
          </w:p>
        </w:tc>
      </w:tr>
      <w:tr w:rsidR="006A1DCB">
        <w:trPr>
          <w:trHeight w:val="369"/>
          <w:jc w:val="center"/>
        </w:trPr>
        <w:tc>
          <w:tcPr>
            <w:tcW w:w="1276" w:type="dxa"/>
            <w:vMerge/>
          </w:tcPr>
          <w:p w:rsidR="006A1DCB" w:rsidRDefault="006A1DCB"/>
        </w:tc>
        <w:tc>
          <w:tcPr>
            <w:tcW w:w="8590" w:type="dxa"/>
            <w:gridSpan w:val="6"/>
            <w:vAlign w:val="center"/>
          </w:tcPr>
          <w:p w:rsidR="006A1DCB" w:rsidRDefault="003E7D70">
            <w:pPr>
              <w:pStyle w:val="2"/>
            </w:pPr>
            <w:r>
              <w:t>用于</w:t>
            </w:r>
            <w:r>
              <w:t>“</w:t>
            </w:r>
            <w:r>
              <w:t>知堵治堵</w:t>
            </w:r>
            <w:r>
              <w:t>”</w:t>
            </w:r>
            <w:r>
              <w:t>平台建设支出。</w:t>
            </w:r>
          </w:p>
        </w:tc>
      </w:tr>
      <w:tr w:rsidR="006A1DCB">
        <w:trPr>
          <w:trHeight w:val="369"/>
          <w:jc w:val="center"/>
        </w:trPr>
        <w:tc>
          <w:tcPr>
            <w:tcW w:w="1276" w:type="dxa"/>
            <w:vAlign w:val="center"/>
          </w:tcPr>
          <w:p w:rsidR="006A1DCB" w:rsidRDefault="003E7D70">
            <w:pPr>
              <w:pStyle w:val="1"/>
            </w:pPr>
            <w:r>
              <w:t>绩效目标</w:t>
            </w:r>
          </w:p>
        </w:tc>
        <w:tc>
          <w:tcPr>
            <w:tcW w:w="8590" w:type="dxa"/>
            <w:gridSpan w:val="6"/>
            <w:vAlign w:val="center"/>
          </w:tcPr>
          <w:p w:rsidR="006A1DCB" w:rsidRDefault="003E7D70">
            <w:pPr>
              <w:pStyle w:val="2"/>
            </w:pPr>
            <w:r>
              <w:t>1.</w:t>
            </w:r>
            <w:r>
              <w:t>通过该项目的测算，实现高危隐患路口智能排查，建立评价交通拥堵程度的交通拥堵指数。</w:t>
            </w:r>
          </w:p>
          <w:p w:rsidR="006A1DCB" w:rsidRDefault="006A1DCB">
            <w:pPr>
              <w:pStyle w:val="2"/>
            </w:pPr>
          </w:p>
          <w:p w:rsidR="006A1DCB" w:rsidRDefault="003E7D70">
            <w:pPr>
              <w:pStyle w:val="2"/>
            </w:pPr>
            <w:r>
              <w:t>2.</w:t>
            </w:r>
            <w:r>
              <w:t>通过该项目的测算，实现面向不同拥堵成因的缓堵策略选择，针对缓堵解决方案通过现有的一些仿真软件进行仿真验证，根据仿真结果调整优化缓堵策略。</w:t>
            </w:r>
          </w:p>
          <w:p w:rsidR="006A1DCB" w:rsidRDefault="003E7D70">
            <w:pPr>
              <w:pStyle w:val="2"/>
            </w:pPr>
            <w:r>
              <w:t>3.</w:t>
            </w:r>
            <w:r>
              <w:t>通过该项目的测算，实现交通拥堵路段的判定，分析交通拥堵发生根源性问题，根据拥堵的不同成因构建宏观、中观、微观等不同层次的缓堵策略库。</w:t>
            </w:r>
          </w:p>
          <w:p w:rsidR="006A1DCB" w:rsidRDefault="006A1DCB">
            <w:pPr>
              <w:pStyle w:val="2"/>
            </w:pPr>
          </w:p>
        </w:tc>
      </w:tr>
    </w:tbl>
    <w:p w:rsidR="006A1DCB" w:rsidRDefault="006A1DCB">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A1DCB">
        <w:trPr>
          <w:trHeight w:val="397"/>
          <w:tblHeader/>
          <w:jc w:val="center"/>
        </w:trPr>
        <w:tc>
          <w:tcPr>
            <w:tcW w:w="1276" w:type="dxa"/>
            <w:vAlign w:val="center"/>
          </w:tcPr>
          <w:p w:rsidR="006A1DCB" w:rsidRDefault="003E7D70">
            <w:pPr>
              <w:pStyle w:val="1"/>
            </w:pPr>
            <w:r>
              <w:t>一级指标</w:t>
            </w:r>
          </w:p>
        </w:tc>
        <w:tc>
          <w:tcPr>
            <w:tcW w:w="1276" w:type="dxa"/>
            <w:vAlign w:val="center"/>
          </w:tcPr>
          <w:p w:rsidR="006A1DCB" w:rsidRDefault="003E7D70">
            <w:pPr>
              <w:pStyle w:val="1"/>
            </w:pPr>
            <w:r>
              <w:t>二级指标</w:t>
            </w:r>
          </w:p>
        </w:tc>
        <w:tc>
          <w:tcPr>
            <w:tcW w:w="1332" w:type="dxa"/>
            <w:vAlign w:val="center"/>
          </w:tcPr>
          <w:p w:rsidR="006A1DCB" w:rsidRDefault="003E7D70">
            <w:pPr>
              <w:pStyle w:val="1"/>
            </w:pPr>
            <w:r>
              <w:t>三级指标</w:t>
            </w:r>
          </w:p>
        </w:tc>
        <w:tc>
          <w:tcPr>
            <w:tcW w:w="3430" w:type="dxa"/>
            <w:vAlign w:val="center"/>
          </w:tcPr>
          <w:p w:rsidR="006A1DCB" w:rsidRDefault="003E7D70">
            <w:pPr>
              <w:pStyle w:val="1"/>
            </w:pPr>
            <w:r>
              <w:t>绩效指标描述</w:t>
            </w:r>
          </w:p>
        </w:tc>
        <w:tc>
          <w:tcPr>
            <w:tcW w:w="2551" w:type="dxa"/>
            <w:vAlign w:val="center"/>
          </w:tcPr>
          <w:p w:rsidR="006A1DCB" w:rsidRDefault="003E7D70">
            <w:pPr>
              <w:pStyle w:val="1"/>
            </w:pPr>
            <w:r>
              <w:t>指标值</w:t>
            </w:r>
          </w:p>
        </w:tc>
      </w:tr>
      <w:tr w:rsidR="006A1DCB">
        <w:trPr>
          <w:trHeight w:val="369"/>
          <w:jc w:val="center"/>
        </w:trPr>
        <w:tc>
          <w:tcPr>
            <w:tcW w:w="1276" w:type="dxa"/>
            <w:vMerge w:val="restart"/>
            <w:vAlign w:val="center"/>
          </w:tcPr>
          <w:p w:rsidR="006A1DCB" w:rsidRDefault="003E7D70">
            <w:pPr>
              <w:pStyle w:val="3"/>
            </w:pPr>
            <w:r>
              <w:t>产出指标</w:t>
            </w:r>
          </w:p>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重点路口位阶差</w:t>
            </w:r>
          </w:p>
        </w:tc>
        <w:tc>
          <w:tcPr>
            <w:tcW w:w="3430" w:type="dxa"/>
            <w:vAlign w:val="center"/>
          </w:tcPr>
          <w:p w:rsidR="006A1DCB" w:rsidRDefault="003E7D70">
            <w:pPr>
              <w:pStyle w:val="2"/>
            </w:pPr>
            <w:r>
              <w:t>重点路口位阶差计算数量</w:t>
            </w:r>
          </w:p>
        </w:tc>
        <w:tc>
          <w:tcPr>
            <w:tcW w:w="2551" w:type="dxa"/>
            <w:vAlign w:val="center"/>
          </w:tcPr>
          <w:p w:rsidR="006A1DCB" w:rsidRDefault="003E7D70">
            <w:pPr>
              <w:pStyle w:val="2"/>
            </w:pPr>
            <w:r>
              <w:t>≥100</w:t>
            </w:r>
            <w:r>
              <w:t>个</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重点路口形态辨识</w:t>
            </w:r>
          </w:p>
        </w:tc>
        <w:tc>
          <w:tcPr>
            <w:tcW w:w="3430" w:type="dxa"/>
            <w:vAlign w:val="center"/>
          </w:tcPr>
          <w:p w:rsidR="006A1DCB" w:rsidRDefault="003E7D70">
            <w:pPr>
              <w:pStyle w:val="2"/>
            </w:pPr>
            <w:r>
              <w:t>重点路口形态辨识数量</w:t>
            </w:r>
          </w:p>
        </w:tc>
        <w:tc>
          <w:tcPr>
            <w:tcW w:w="2551" w:type="dxa"/>
            <w:vAlign w:val="center"/>
          </w:tcPr>
          <w:p w:rsidR="006A1DCB" w:rsidRDefault="003E7D70">
            <w:pPr>
              <w:pStyle w:val="2"/>
            </w:pPr>
            <w:r>
              <w:t>≥100</w:t>
            </w:r>
            <w:r>
              <w:t>个</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重点路段拥堵状况</w:t>
            </w:r>
          </w:p>
        </w:tc>
        <w:tc>
          <w:tcPr>
            <w:tcW w:w="3430" w:type="dxa"/>
            <w:vAlign w:val="center"/>
          </w:tcPr>
          <w:p w:rsidR="006A1DCB" w:rsidRDefault="003E7D70">
            <w:pPr>
              <w:pStyle w:val="2"/>
            </w:pPr>
            <w:r>
              <w:t>重点路段拥堵状况识别数量</w:t>
            </w:r>
          </w:p>
        </w:tc>
        <w:tc>
          <w:tcPr>
            <w:tcW w:w="2551" w:type="dxa"/>
            <w:vAlign w:val="center"/>
          </w:tcPr>
          <w:p w:rsidR="006A1DCB" w:rsidRDefault="003E7D70">
            <w:pPr>
              <w:pStyle w:val="2"/>
            </w:pPr>
            <w:r>
              <w:t>≥10</w:t>
            </w:r>
            <w:r>
              <w:t>个</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质量指标</w:t>
            </w:r>
          </w:p>
        </w:tc>
        <w:tc>
          <w:tcPr>
            <w:tcW w:w="1332" w:type="dxa"/>
            <w:vAlign w:val="center"/>
          </w:tcPr>
          <w:p w:rsidR="006A1DCB" w:rsidRDefault="003E7D70">
            <w:pPr>
              <w:pStyle w:val="2"/>
            </w:pPr>
            <w:r>
              <w:t>系统建设材料进场合格率</w:t>
            </w:r>
          </w:p>
        </w:tc>
        <w:tc>
          <w:tcPr>
            <w:tcW w:w="3430" w:type="dxa"/>
            <w:vAlign w:val="center"/>
          </w:tcPr>
          <w:p w:rsidR="006A1DCB" w:rsidRDefault="003E7D70">
            <w:pPr>
              <w:pStyle w:val="2"/>
            </w:pPr>
            <w:r>
              <w:t>合格率</w:t>
            </w:r>
          </w:p>
        </w:tc>
        <w:tc>
          <w:tcPr>
            <w:tcW w:w="2551" w:type="dxa"/>
            <w:vAlign w:val="center"/>
          </w:tcPr>
          <w:p w:rsidR="006A1DCB" w:rsidRDefault="003E7D70">
            <w:pPr>
              <w:pStyle w:val="2"/>
            </w:pPr>
            <w:r>
              <w:t>≥98%</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时效指标</w:t>
            </w:r>
          </w:p>
        </w:tc>
        <w:tc>
          <w:tcPr>
            <w:tcW w:w="1332" w:type="dxa"/>
            <w:vAlign w:val="center"/>
          </w:tcPr>
          <w:p w:rsidR="006A1DCB" w:rsidRDefault="003E7D70">
            <w:pPr>
              <w:pStyle w:val="2"/>
            </w:pPr>
            <w:r>
              <w:t>2025</w:t>
            </w:r>
            <w:r>
              <w:t>年度项目支付时间</w:t>
            </w:r>
          </w:p>
        </w:tc>
        <w:tc>
          <w:tcPr>
            <w:tcW w:w="3430" w:type="dxa"/>
            <w:vAlign w:val="center"/>
          </w:tcPr>
          <w:p w:rsidR="006A1DCB" w:rsidRDefault="003E7D70">
            <w:pPr>
              <w:pStyle w:val="2"/>
            </w:pPr>
            <w:r>
              <w:t>项目申请资金到账后按要求支付，于</w:t>
            </w:r>
            <w:r>
              <w:t>2025</w:t>
            </w:r>
            <w:r>
              <w:t>年</w:t>
            </w:r>
            <w:r>
              <w:t>12</w:t>
            </w:r>
            <w:r>
              <w:t>月中旬完成本年度的支付</w:t>
            </w:r>
          </w:p>
        </w:tc>
        <w:tc>
          <w:tcPr>
            <w:tcW w:w="2551" w:type="dxa"/>
            <w:vAlign w:val="center"/>
          </w:tcPr>
          <w:p w:rsidR="006A1DCB" w:rsidRDefault="003E7D70">
            <w:pPr>
              <w:pStyle w:val="2"/>
            </w:pPr>
            <w:r>
              <w:t>项目申请资金到账后按要求支付，于</w:t>
            </w:r>
            <w:r>
              <w:t>2025</w:t>
            </w:r>
            <w:r>
              <w:t>年</w:t>
            </w:r>
            <w:r>
              <w:t>12</w:t>
            </w:r>
            <w:r>
              <w:t>月中旬完成本年度的全部支付。</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成本指标</w:t>
            </w:r>
          </w:p>
        </w:tc>
        <w:tc>
          <w:tcPr>
            <w:tcW w:w="1332" w:type="dxa"/>
            <w:vAlign w:val="center"/>
          </w:tcPr>
          <w:p w:rsidR="006A1DCB" w:rsidRDefault="003E7D70">
            <w:pPr>
              <w:pStyle w:val="2"/>
            </w:pPr>
            <w:r>
              <w:t>2025</w:t>
            </w:r>
            <w:r>
              <w:t>年度实际成本控制</w:t>
            </w:r>
          </w:p>
        </w:tc>
        <w:tc>
          <w:tcPr>
            <w:tcW w:w="3430" w:type="dxa"/>
            <w:vAlign w:val="center"/>
          </w:tcPr>
          <w:p w:rsidR="006A1DCB" w:rsidRDefault="003E7D70">
            <w:pPr>
              <w:pStyle w:val="2"/>
            </w:pPr>
            <w:r>
              <w:t>2025</w:t>
            </w:r>
            <w:r>
              <w:t>年度实际成本控制在预算范围内，用以反映和考核项目的成本指标。</w:t>
            </w:r>
          </w:p>
        </w:tc>
        <w:tc>
          <w:tcPr>
            <w:tcW w:w="2551" w:type="dxa"/>
            <w:vAlign w:val="center"/>
          </w:tcPr>
          <w:p w:rsidR="006A1DCB" w:rsidRDefault="003E7D70">
            <w:pPr>
              <w:pStyle w:val="2"/>
            </w:pPr>
            <w:r>
              <w:t>≤0.01</w:t>
            </w:r>
            <w:r>
              <w:t>万元</w:t>
            </w:r>
          </w:p>
        </w:tc>
      </w:tr>
      <w:tr w:rsidR="006A1DCB">
        <w:trPr>
          <w:trHeight w:val="369"/>
          <w:jc w:val="center"/>
        </w:trPr>
        <w:tc>
          <w:tcPr>
            <w:tcW w:w="1276" w:type="dxa"/>
            <w:vAlign w:val="center"/>
          </w:tcPr>
          <w:p w:rsidR="006A1DCB" w:rsidRDefault="003E7D70">
            <w:pPr>
              <w:pStyle w:val="3"/>
            </w:pPr>
            <w:r>
              <w:t>效益指标</w:t>
            </w:r>
          </w:p>
        </w:tc>
        <w:tc>
          <w:tcPr>
            <w:tcW w:w="1276" w:type="dxa"/>
            <w:vAlign w:val="center"/>
          </w:tcPr>
          <w:p w:rsidR="006A1DCB" w:rsidRDefault="003E7D70">
            <w:pPr>
              <w:pStyle w:val="2"/>
            </w:pPr>
            <w:r>
              <w:t>社会效益指标</w:t>
            </w:r>
          </w:p>
        </w:tc>
        <w:tc>
          <w:tcPr>
            <w:tcW w:w="1332" w:type="dxa"/>
            <w:vAlign w:val="center"/>
          </w:tcPr>
          <w:p w:rsidR="006A1DCB" w:rsidRDefault="003E7D70">
            <w:pPr>
              <w:pStyle w:val="2"/>
            </w:pPr>
            <w:r>
              <w:t>提升交通管理服务体系</w:t>
            </w:r>
          </w:p>
        </w:tc>
        <w:tc>
          <w:tcPr>
            <w:tcW w:w="3430" w:type="dxa"/>
            <w:vAlign w:val="center"/>
          </w:tcPr>
          <w:p w:rsidR="006A1DCB" w:rsidRDefault="003E7D70">
            <w:pPr>
              <w:pStyle w:val="2"/>
            </w:pPr>
            <w:r>
              <w:t>提升交通管理服务体系</w:t>
            </w:r>
          </w:p>
        </w:tc>
        <w:tc>
          <w:tcPr>
            <w:tcW w:w="2551" w:type="dxa"/>
            <w:vAlign w:val="center"/>
          </w:tcPr>
          <w:p w:rsidR="006A1DCB" w:rsidRDefault="003E7D70">
            <w:pPr>
              <w:pStyle w:val="2"/>
            </w:pPr>
            <w:r>
              <w:t>通过该项目的建设，有效的提升交管局</w:t>
            </w:r>
            <w:r>
              <w:t>“</w:t>
            </w:r>
            <w:r>
              <w:t>知堵治堵</w:t>
            </w:r>
            <w:r>
              <w:t>”</w:t>
            </w:r>
            <w:r>
              <w:t>水平，提升人民群众出行</w:t>
            </w:r>
            <w:r>
              <w:lastRenderedPageBreak/>
              <w:t>效率。</w:t>
            </w:r>
          </w:p>
        </w:tc>
      </w:tr>
      <w:tr w:rsidR="006A1DCB">
        <w:trPr>
          <w:trHeight w:val="369"/>
          <w:jc w:val="center"/>
        </w:trPr>
        <w:tc>
          <w:tcPr>
            <w:tcW w:w="1276" w:type="dxa"/>
            <w:vAlign w:val="center"/>
          </w:tcPr>
          <w:p w:rsidR="006A1DCB" w:rsidRDefault="003E7D70">
            <w:pPr>
              <w:pStyle w:val="3"/>
            </w:pPr>
            <w:r>
              <w:lastRenderedPageBreak/>
              <w:t>满意度指标</w:t>
            </w:r>
          </w:p>
        </w:tc>
        <w:tc>
          <w:tcPr>
            <w:tcW w:w="1276" w:type="dxa"/>
            <w:vAlign w:val="center"/>
          </w:tcPr>
          <w:p w:rsidR="006A1DCB" w:rsidRDefault="003E7D70">
            <w:pPr>
              <w:pStyle w:val="2"/>
            </w:pPr>
            <w:r>
              <w:t>服务对象满意度指标</w:t>
            </w:r>
          </w:p>
        </w:tc>
        <w:tc>
          <w:tcPr>
            <w:tcW w:w="1332" w:type="dxa"/>
            <w:vAlign w:val="center"/>
          </w:tcPr>
          <w:p w:rsidR="006A1DCB" w:rsidRDefault="003E7D70">
            <w:pPr>
              <w:pStyle w:val="2"/>
            </w:pPr>
            <w:r>
              <w:t>满意度</w:t>
            </w:r>
          </w:p>
        </w:tc>
        <w:tc>
          <w:tcPr>
            <w:tcW w:w="3430" w:type="dxa"/>
            <w:vAlign w:val="center"/>
          </w:tcPr>
          <w:p w:rsidR="006A1DCB" w:rsidRDefault="003E7D70">
            <w:pPr>
              <w:pStyle w:val="2"/>
            </w:pPr>
            <w:r>
              <w:t>交警总队使用人员体验满意度</w:t>
            </w:r>
            <w:r>
              <w:t xml:space="preserve"> </w:t>
            </w:r>
          </w:p>
        </w:tc>
        <w:tc>
          <w:tcPr>
            <w:tcW w:w="2551" w:type="dxa"/>
            <w:vAlign w:val="center"/>
          </w:tcPr>
          <w:p w:rsidR="006A1DCB" w:rsidRDefault="003E7D70">
            <w:pPr>
              <w:pStyle w:val="2"/>
            </w:pPr>
            <w:r>
              <w:t>≥98%</w:t>
            </w:r>
          </w:p>
        </w:tc>
      </w:tr>
    </w:tbl>
    <w:p w:rsidR="006A1DCB" w:rsidRDefault="006A1DCB">
      <w:pPr>
        <w:sectPr w:rsidR="006A1DCB">
          <w:pgSz w:w="11900" w:h="16840"/>
          <w:pgMar w:top="1984" w:right="1304" w:bottom="1134" w:left="1304" w:header="720" w:footer="720" w:gutter="0"/>
          <w:cols w:space="720"/>
        </w:sectPr>
      </w:pPr>
    </w:p>
    <w:p w:rsidR="006A1DCB" w:rsidRDefault="003E7D70" w:rsidP="00A773C8">
      <w:pPr>
        <w:outlineLvl w:val="3"/>
      </w:pPr>
      <w:bookmarkStart w:id="5" w:name="_Toc_4_4_0000000028"/>
      <w:r>
        <w:rPr>
          <w:rFonts w:ascii="方正仿宋_GBK" w:eastAsia="方正仿宋_GBK" w:hAnsi="方正仿宋_GBK" w:cs="方正仿宋_GBK"/>
          <w:sz w:val="28"/>
        </w:rPr>
        <w:lastRenderedPageBreak/>
        <w:t>天津市危险货物道路运输交通管控系统建设项目</w:t>
      </w:r>
      <w:r>
        <w:rPr>
          <w:rFonts w:ascii="方正仿宋_GBK" w:eastAsia="方正仿宋_GBK" w:hAnsi="方正仿宋_GBK" w:cs="方正仿宋_GBK"/>
          <w:sz w:val="28"/>
        </w:rPr>
        <w:t>-2024</w:t>
      </w:r>
      <w:r>
        <w:rPr>
          <w:rFonts w:ascii="方正仿宋_GBK" w:eastAsia="方正仿宋_GBK" w:hAnsi="方正仿宋_GBK" w:cs="方正仿宋_GBK"/>
          <w:sz w:val="28"/>
        </w:rPr>
        <w:t>一般债绩效目标表</w:t>
      </w:r>
      <w:bookmarkEnd w:id="5"/>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A1DCB">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A1DCB" w:rsidRDefault="003E7D70">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A1DCB" w:rsidRDefault="003E7D70">
            <w:pPr>
              <w:pStyle w:val="4"/>
            </w:pPr>
            <w:r>
              <w:t>单位：万元</w:t>
            </w:r>
          </w:p>
        </w:tc>
      </w:tr>
      <w:tr w:rsidR="006A1DCB">
        <w:trPr>
          <w:trHeight w:val="369"/>
          <w:jc w:val="center"/>
        </w:trPr>
        <w:tc>
          <w:tcPr>
            <w:tcW w:w="1276" w:type="dxa"/>
            <w:vAlign w:val="center"/>
          </w:tcPr>
          <w:p w:rsidR="006A1DCB" w:rsidRDefault="003E7D70">
            <w:pPr>
              <w:pStyle w:val="1"/>
            </w:pPr>
            <w:r>
              <w:t>项目名称</w:t>
            </w:r>
          </w:p>
        </w:tc>
        <w:tc>
          <w:tcPr>
            <w:tcW w:w="8590" w:type="dxa"/>
            <w:gridSpan w:val="6"/>
            <w:vAlign w:val="center"/>
          </w:tcPr>
          <w:p w:rsidR="006A1DCB" w:rsidRDefault="003E7D70">
            <w:pPr>
              <w:pStyle w:val="2"/>
            </w:pPr>
            <w:r>
              <w:t>天津市危险货物道路运输交通管控系统建设项目</w:t>
            </w:r>
            <w:r>
              <w:t>-2024</w:t>
            </w:r>
            <w:r>
              <w:t>一般债</w:t>
            </w:r>
          </w:p>
        </w:tc>
      </w:tr>
      <w:tr w:rsidR="006A1DCB">
        <w:trPr>
          <w:trHeight w:val="369"/>
          <w:jc w:val="center"/>
        </w:trPr>
        <w:tc>
          <w:tcPr>
            <w:tcW w:w="1276" w:type="dxa"/>
            <w:vMerge w:val="restart"/>
            <w:vAlign w:val="center"/>
          </w:tcPr>
          <w:p w:rsidR="006A1DCB" w:rsidRDefault="003E7D70">
            <w:pPr>
              <w:pStyle w:val="1"/>
            </w:pPr>
            <w:r>
              <w:t>预算规模及资金用途</w:t>
            </w:r>
          </w:p>
        </w:tc>
        <w:tc>
          <w:tcPr>
            <w:tcW w:w="1276" w:type="dxa"/>
            <w:vAlign w:val="center"/>
          </w:tcPr>
          <w:p w:rsidR="006A1DCB" w:rsidRDefault="003E7D70">
            <w:pPr>
              <w:pStyle w:val="1"/>
            </w:pPr>
            <w:r>
              <w:t>预算数</w:t>
            </w:r>
          </w:p>
        </w:tc>
        <w:tc>
          <w:tcPr>
            <w:tcW w:w="1332" w:type="dxa"/>
            <w:vAlign w:val="center"/>
          </w:tcPr>
          <w:p w:rsidR="006A1DCB" w:rsidRDefault="003E7D70">
            <w:pPr>
              <w:pStyle w:val="2"/>
            </w:pPr>
            <w:r>
              <w:t>62.70</w:t>
            </w:r>
          </w:p>
        </w:tc>
        <w:tc>
          <w:tcPr>
            <w:tcW w:w="1587" w:type="dxa"/>
            <w:vAlign w:val="center"/>
          </w:tcPr>
          <w:p w:rsidR="006A1DCB" w:rsidRDefault="003E7D70">
            <w:pPr>
              <w:pStyle w:val="1"/>
            </w:pPr>
            <w:r>
              <w:t>其中：财政</w:t>
            </w:r>
            <w:r>
              <w:t xml:space="preserve">    </w:t>
            </w:r>
            <w:r>
              <w:t>资金</w:t>
            </w:r>
          </w:p>
        </w:tc>
        <w:tc>
          <w:tcPr>
            <w:tcW w:w="1843" w:type="dxa"/>
            <w:vAlign w:val="center"/>
          </w:tcPr>
          <w:p w:rsidR="006A1DCB" w:rsidRDefault="003E7D70">
            <w:pPr>
              <w:pStyle w:val="2"/>
            </w:pPr>
            <w:r>
              <w:t>62.70</w:t>
            </w:r>
          </w:p>
        </w:tc>
        <w:tc>
          <w:tcPr>
            <w:tcW w:w="1276" w:type="dxa"/>
            <w:vAlign w:val="center"/>
          </w:tcPr>
          <w:p w:rsidR="006A1DCB" w:rsidRDefault="003E7D70">
            <w:pPr>
              <w:pStyle w:val="1"/>
            </w:pPr>
            <w:r>
              <w:t>其他资金</w:t>
            </w:r>
          </w:p>
        </w:tc>
        <w:tc>
          <w:tcPr>
            <w:tcW w:w="1276" w:type="dxa"/>
            <w:vAlign w:val="center"/>
          </w:tcPr>
          <w:p w:rsidR="006A1DCB" w:rsidRDefault="006A1DCB">
            <w:pPr>
              <w:pStyle w:val="2"/>
            </w:pPr>
          </w:p>
        </w:tc>
      </w:tr>
      <w:tr w:rsidR="006A1DCB">
        <w:trPr>
          <w:trHeight w:val="369"/>
          <w:jc w:val="center"/>
        </w:trPr>
        <w:tc>
          <w:tcPr>
            <w:tcW w:w="1276" w:type="dxa"/>
            <w:vMerge/>
          </w:tcPr>
          <w:p w:rsidR="006A1DCB" w:rsidRDefault="006A1DCB"/>
        </w:tc>
        <w:tc>
          <w:tcPr>
            <w:tcW w:w="8590" w:type="dxa"/>
            <w:gridSpan w:val="6"/>
            <w:vAlign w:val="center"/>
          </w:tcPr>
          <w:p w:rsidR="006A1DCB" w:rsidRDefault="003E7D70">
            <w:pPr>
              <w:pStyle w:val="2"/>
            </w:pPr>
            <w:r>
              <w:t>用于天津市危险货物道路运输交通安全工程的支出。</w:t>
            </w:r>
          </w:p>
        </w:tc>
      </w:tr>
      <w:tr w:rsidR="006A1DCB">
        <w:trPr>
          <w:trHeight w:val="369"/>
          <w:jc w:val="center"/>
        </w:trPr>
        <w:tc>
          <w:tcPr>
            <w:tcW w:w="1276" w:type="dxa"/>
            <w:vAlign w:val="center"/>
          </w:tcPr>
          <w:p w:rsidR="006A1DCB" w:rsidRDefault="003E7D70">
            <w:pPr>
              <w:pStyle w:val="1"/>
            </w:pPr>
            <w:r>
              <w:t>绩效目标</w:t>
            </w:r>
          </w:p>
        </w:tc>
        <w:tc>
          <w:tcPr>
            <w:tcW w:w="8590" w:type="dxa"/>
            <w:gridSpan w:val="6"/>
            <w:vAlign w:val="center"/>
          </w:tcPr>
          <w:p w:rsidR="006A1DCB" w:rsidRDefault="003E7D70">
            <w:pPr>
              <w:pStyle w:val="2"/>
            </w:pPr>
            <w:r>
              <w:t>1.</w:t>
            </w:r>
            <w:r>
              <w:t>通过本项目的建设使得危险货物运输企业及所属车辆的交通安全风险评估体系得到完善。</w:t>
            </w:r>
          </w:p>
          <w:p w:rsidR="006A1DCB" w:rsidRDefault="003E7D70">
            <w:pPr>
              <w:pStyle w:val="2"/>
            </w:pPr>
            <w:r>
              <w:t>2.</w:t>
            </w:r>
            <w:r>
              <w:t>通过构建常备通行线路图，依法审批运输危险化学品的车辆进入危险化学品车辆限制通行区域，逐步形成公安交管、交通运输部门间常态长效协作机制，有效压降严重交通违法行为，切实消除交通安全隐患，全面防范危险货物运输车辆交通事故。</w:t>
            </w:r>
          </w:p>
        </w:tc>
      </w:tr>
    </w:tbl>
    <w:p w:rsidR="006A1DCB" w:rsidRDefault="006A1DCB">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A1DCB">
        <w:trPr>
          <w:trHeight w:val="397"/>
          <w:tblHeader/>
          <w:jc w:val="center"/>
        </w:trPr>
        <w:tc>
          <w:tcPr>
            <w:tcW w:w="1276" w:type="dxa"/>
            <w:vAlign w:val="center"/>
          </w:tcPr>
          <w:p w:rsidR="006A1DCB" w:rsidRDefault="003E7D70">
            <w:pPr>
              <w:pStyle w:val="1"/>
            </w:pPr>
            <w:r>
              <w:t>一级指标</w:t>
            </w:r>
          </w:p>
        </w:tc>
        <w:tc>
          <w:tcPr>
            <w:tcW w:w="1276" w:type="dxa"/>
            <w:vAlign w:val="center"/>
          </w:tcPr>
          <w:p w:rsidR="006A1DCB" w:rsidRDefault="003E7D70">
            <w:pPr>
              <w:pStyle w:val="1"/>
            </w:pPr>
            <w:r>
              <w:t>二级指标</w:t>
            </w:r>
          </w:p>
        </w:tc>
        <w:tc>
          <w:tcPr>
            <w:tcW w:w="1332" w:type="dxa"/>
            <w:vAlign w:val="center"/>
          </w:tcPr>
          <w:p w:rsidR="006A1DCB" w:rsidRDefault="003E7D70">
            <w:pPr>
              <w:pStyle w:val="1"/>
            </w:pPr>
            <w:r>
              <w:t>三级指标</w:t>
            </w:r>
          </w:p>
        </w:tc>
        <w:tc>
          <w:tcPr>
            <w:tcW w:w="3430" w:type="dxa"/>
            <w:vAlign w:val="center"/>
          </w:tcPr>
          <w:p w:rsidR="006A1DCB" w:rsidRDefault="003E7D70">
            <w:pPr>
              <w:pStyle w:val="1"/>
            </w:pPr>
            <w:r>
              <w:t>绩效指标描述</w:t>
            </w:r>
          </w:p>
        </w:tc>
        <w:tc>
          <w:tcPr>
            <w:tcW w:w="2551" w:type="dxa"/>
            <w:vAlign w:val="center"/>
          </w:tcPr>
          <w:p w:rsidR="006A1DCB" w:rsidRDefault="003E7D70">
            <w:pPr>
              <w:pStyle w:val="1"/>
            </w:pPr>
            <w:r>
              <w:t>指标值</w:t>
            </w:r>
          </w:p>
        </w:tc>
      </w:tr>
      <w:tr w:rsidR="006A1DCB">
        <w:trPr>
          <w:trHeight w:val="369"/>
          <w:jc w:val="center"/>
        </w:trPr>
        <w:tc>
          <w:tcPr>
            <w:tcW w:w="1276" w:type="dxa"/>
            <w:vMerge w:val="restart"/>
            <w:vAlign w:val="center"/>
          </w:tcPr>
          <w:p w:rsidR="006A1DCB" w:rsidRDefault="003E7D70">
            <w:pPr>
              <w:pStyle w:val="3"/>
            </w:pPr>
            <w:r>
              <w:t>产出指标</w:t>
            </w:r>
          </w:p>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人数在线数</w:t>
            </w:r>
          </w:p>
        </w:tc>
        <w:tc>
          <w:tcPr>
            <w:tcW w:w="3430" w:type="dxa"/>
            <w:vAlign w:val="center"/>
          </w:tcPr>
          <w:p w:rsidR="006A1DCB" w:rsidRDefault="003E7D70">
            <w:pPr>
              <w:pStyle w:val="2"/>
            </w:pPr>
            <w:r>
              <w:t>总用户常态在线人数</w:t>
            </w:r>
          </w:p>
        </w:tc>
        <w:tc>
          <w:tcPr>
            <w:tcW w:w="2551" w:type="dxa"/>
            <w:vAlign w:val="center"/>
          </w:tcPr>
          <w:p w:rsidR="006A1DCB" w:rsidRDefault="003E7D70">
            <w:pPr>
              <w:pStyle w:val="2"/>
            </w:pPr>
            <w:r>
              <w:t>≥100</w:t>
            </w:r>
            <w:r>
              <w:t>人</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危险货物道路运输交通管控系统对外提供接口数</w:t>
            </w:r>
          </w:p>
        </w:tc>
        <w:tc>
          <w:tcPr>
            <w:tcW w:w="3430" w:type="dxa"/>
            <w:vAlign w:val="center"/>
          </w:tcPr>
          <w:p w:rsidR="006A1DCB" w:rsidRDefault="003E7D70">
            <w:pPr>
              <w:pStyle w:val="2"/>
            </w:pPr>
            <w:r>
              <w:t>对外接口数量</w:t>
            </w:r>
          </w:p>
        </w:tc>
        <w:tc>
          <w:tcPr>
            <w:tcW w:w="2551" w:type="dxa"/>
            <w:vAlign w:val="center"/>
          </w:tcPr>
          <w:p w:rsidR="006A1DCB" w:rsidRDefault="003E7D70">
            <w:pPr>
              <w:pStyle w:val="2"/>
            </w:pPr>
            <w:r>
              <w:t>≥2</w:t>
            </w:r>
            <w:r>
              <w:t>个</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质量指标</w:t>
            </w:r>
          </w:p>
        </w:tc>
        <w:tc>
          <w:tcPr>
            <w:tcW w:w="1332" w:type="dxa"/>
            <w:vAlign w:val="center"/>
          </w:tcPr>
          <w:p w:rsidR="006A1DCB" w:rsidRDefault="003E7D70">
            <w:pPr>
              <w:pStyle w:val="2"/>
            </w:pPr>
            <w:r>
              <w:t>软件功能合格率</w:t>
            </w:r>
          </w:p>
        </w:tc>
        <w:tc>
          <w:tcPr>
            <w:tcW w:w="3430" w:type="dxa"/>
            <w:vAlign w:val="center"/>
          </w:tcPr>
          <w:p w:rsidR="006A1DCB" w:rsidRDefault="003E7D70">
            <w:pPr>
              <w:pStyle w:val="2"/>
            </w:pPr>
            <w:r>
              <w:t>合格率</w:t>
            </w:r>
          </w:p>
        </w:tc>
        <w:tc>
          <w:tcPr>
            <w:tcW w:w="2551" w:type="dxa"/>
            <w:vAlign w:val="center"/>
          </w:tcPr>
          <w:p w:rsidR="006A1DCB" w:rsidRDefault="003E7D70">
            <w:pPr>
              <w:pStyle w:val="2"/>
            </w:pPr>
            <w:r>
              <w:t>≥95%</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时效指标</w:t>
            </w:r>
          </w:p>
        </w:tc>
        <w:tc>
          <w:tcPr>
            <w:tcW w:w="1332" w:type="dxa"/>
            <w:vAlign w:val="center"/>
          </w:tcPr>
          <w:p w:rsidR="006A1DCB" w:rsidRDefault="003E7D70">
            <w:pPr>
              <w:pStyle w:val="2"/>
            </w:pPr>
            <w:r>
              <w:t>系统运行时间</w:t>
            </w:r>
          </w:p>
        </w:tc>
        <w:tc>
          <w:tcPr>
            <w:tcW w:w="3430" w:type="dxa"/>
            <w:vAlign w:val="center"/>
          </w:tcPr>
          <w:p w:rsidR="006A1DCB" w:rsidRDefault="003E7D70">
            <w:pPr>
              <w:pStyle w:val="2"/>
            </w:pPr>
            <w:r>
              <w:t>运行时间</w:t>
            </w:r>
          </w:p>
        </w:tc>
        <w:tc>
          <w:tcPr>
            <w:tcW w:w="2551" w:type="dxa"/>
            <w:vAlign w:val="center"/>
          </w:tcPr>
          <w:p w:rsidR="006A1DCB" w:rsidRDefault="003E7D70">
            <w:pPr>
              <w:pStyle w:val="2"/>
            </w:pPr>
            <w:r>
              <w:t>≥23</w:t>
            </w:r>
            <w:r>
              <w:t>小时</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成本指标</w:t>
            </w:r>
          </w:p>
        </w:tc>
        <w:tc>
          <w:tcPr>
            <w:tcW w:w="1332" w:type="dxa"/>
            <w:vAlign w:val="center"/>
          </w:tcPr>
          <w:p w:rsidR="006A1DCB" w:rsidRDefault="003E7D70">
            <w:pPr>
              <w:pStyle w:val="2"/>
            </w:pPr>
            <w:r>
              <w:t>项目阶段成本</w:t>
            </w:r>
          </w:p>
        </w:tc>
        <w:tc>
          <w:tcPr>
            <w:tcW w:w="3430" w:type="dxa"/>
            <w:vAlign w:val="center"/>
          </w:tcPr>
          <w:p w:rsidR="006A1DCB" w:rsidRDefault="003E7D70">
            <w:pPr>
              <w:pStyle w:val="2"/>
            </w:pPr>
            <w:r>
              <w:t>项目阶段成本控制</w:t>
            </w:r>
          </w:p>
        </w:tc>
        <w:tc>
          <w:tcPr>
            <w:tcW w:w="2551" w:type="dxa"/>
            <w:vAlign w:val="center"/>
          </w:tcPr>
          <w:p w:rsidR="006A1DCB" w:rsidRDefault="003E7D70">
            <w:pPr>
              <w:pStyle w:val="2"/>
            </w:pPr>
            <w:r>
              <w:t>≤62.7</w:t>
            </w:r>
            <w:r>
              <w:t>万元</w:t>
            </w:r>
          </w:p>
        </w:tc>
      </w:tr>
      <w:tr w:rsidR="006A1DCB">
        <w:trPr>
          <w:trHeight w:val="369"/>
          <w:jc w:val="center"/>
        </w:trPr>
        <w:tc>
          <w:tcPr>
            <w:tcW w:w="1276" w:type="dxa"/>
            <w:vAlign w:val="center"/>
          </w:tcPr>
          <w:p w:rsidR="006A1DCB" w:rsidRDefault="003E7D70">
            <w:pPr>
              <w:pStyle w:val="3"/>
            </w:pPr>
            <w:r>
              <w:t>效益指标</w:t>
            </w:r>
          </w:p>
        </w:tc>
        <w:tc>
          <w:tcPr>
            <w:tcW w:w="1276" w:type="dxa"/>
            <w:vAlign w:val="center"/>
          </w:tcPr>
          <w:p w:rsidR="006A1DCB" w:rsidRDefault="003E7D70">
            <w:pPr>
              <w:pStyle w:val="2"/>
            </w:pPr>
            <w:r>
              <w:t>社会效益指标</w:t>
            </w:r>
          </w:p>
        </w:tc>
        <w:tc>
          <w:tcPr>
            <w:tcW w:w="1332" w:type="dxa"/>
            <w:vAlign w:val="center"/>
          </w:tcPr>
          <w:p w:rsidR="006A1DCB" w:rsidRDefault="003E7D70">
            <w:pPr>
              <w:pStyle w:val="2"/>
            </w:pPr>
            <w:r>
              <w:t>规范危险货物运输</w:t>
            </w:r>
          </w:p>
        </w:tc>
        <w:tc>
          <w:tcPr>
            <w:tcW w:w="3430" w:type="dxa"/>
            <w:vAlign w:val="center"/>
          </w:tcPr>
          <w:p w:rsidR="006A1DCB" w:rsidRDefault="003E7D70">
            <w:pPr>
              <w:pStyle w:val="2"/>
            </w:pPr>
            <w:r>
              <w:t>有效的规范危险货物的运输</w:t>
            </w:r>
          </w:p>
        </w:tc>
        <w:tc>
          <w:tcPr>
            <w:tcW w:w="2551" w:type="dxa"/>
            <w:vAlign w:val="center"/>
          </w:tcPr>
          <w:p w:rsidR="006A1DCB" w:rsidRDefault="003E7D70">
            <w:pPr>
              <w:pStyle w:val="2"/>
            </w:pPr>
            <w:r>
              <w:t>通过该项目的实施开发，有效的规范危险货物的运输。</w:t>
            </w:r>
          </w:p>
        </w:tc>
      </w:tr>
      <w:tr w:rsidR="006A1DCB">
        <w:trPr>
          <w:trHeight w:val="369"/>
          <w:jc w:val="center"/>
        </w:trPr>
        <w:tc>
          <w:tcPr>
            <w:tcW w:w="1276" w:type="dxa"/>
            <w:vAlign w:val="center"/>
          </w:tcPr>
          <w:p w:rsidR="006A1DCB" w:rsidRDefault="003E7D70">
            <w:pPr>
              <w:pStyle w:val="3"/>
            </w:pPr>
            <w:r>
              <w:t>满意度指标</w:t>
            </w:r>
          </w:p>
        </w:tc>
        <w:tc>
          <w:tcPr>
            <w:tcW w:w="1276" w:type="dxa"/>
            <w:vAlign w:val="center"/>
          </w:tcPr>
          <w:p w:rsidR="006A1DCB" w:rsidRDefault="003E7D70">
            <w:pPr>
              <w:pStyle w:val="2"/>
            </w:pPr>
            <w:r>
              <w:t>服务对象满意度指标</w:t>
            </w:r>
          </w:p>
        </w:tc>
        <w:tc>
          <w:tcPr>
            <w:tcW w:w="1332" w:type="dxa"/>
            <w:vAlign w:val="center"/>
          </w:tcPr>
          <w:p w:rsidR="006A1DCB" w:rsidRDefault="003E7D70">
            <w:pPr>
              <w:pStyle w:val="2"/>
            </w:pPr>
            <w:r>
              <w:t>软件使用者满意度</w:t>
            </w:r>
          </w:p>
        </w:tc>
        <w:tc>
          <w:tcPr>
            <w:tcW w:w="3430" w:type="dxa"/>
            <w:vAlign w:val="center"/>
          </w:tcPr>
          <w:p w:rsidR="006A1DCB" w:rsidRDefault="003E7D70">
            <w:pPr>
              <w:pStyle w:val="2"/>
            </w:pPr>
            <w:r>
              <w:t>满意度</w:t>
            </w:r>
          </w:p>
        </w:tc>
        <w:tc>
          <w:tcPr>
            <w:tcW w:w="2551" w:type="dxa"/>
            <w:vAlign w:val="center"/>
          </w:tcPr>
          <w:p w:rsidR="006A1DCB" w:rsidRDefault="003E7D70">
            <w:pPr>
              <w:pStyle w:val="2"/>
            </w:pPr>
            <w:r>
              <w:t>≥95%</w:t>
            </w:r>
          </w:p>
        </w:tc>
      </w:tr>
    </w:tbl>
    <w:p w:rsidR="006A1DCB" w:rsidRDefault="006A1DCB">
      <w:pPr>
        <w:sectPr w:rsidR="006A1DCB">
          <w:pgSz w:w="11900" w:h="16840"/>
          <w:pgMar w:top="1984" w:right="1304" w:bottom="1134" w:left="1304" w:header="720" w:footer="720" w:gutter="0"/>
          <w:cols w:space="720"/>
        </w:sectPr>
      </w:pPr>
    </w:p>
    <w:p w:rsidR="006A1DCB" w:rsidRDefault="003E7D70">
      <w:pPr>
        <w:ind w:firstLine="560"/>
        <w:outlineLvl w:val="3"/>
      </w:pPr>
      <w:bookmarkStart w:id="6" w:name="_Toc_4_4_0000000029"/>
      <w:r>
        <w:rPr>
          <w:rFonts w:ascii="方正仿宋_GBK" w:eastAsia="方正仿宋_GBK" w:hAnsi="方正仿宋_GBK" w:cs="方正仿宋_GBK"/>
          <w:sz w:val="28"/>
        </w:rPr>
        <w:lastRenderedPageBreak/>
        <w:t>天津市重点道路交通管理设施提升改造债券利息</w:t>
      </w:r>
      <w:r>
        <w:rPr>
          <w:rFonts w:ascii="方正仿宋_GBK" w:eastAsia="方正仿宋_GBK" w:hAnsi="方正仿宋_GBK" w:cs="方正仿宋_GBK"/>
          <w:sz w:val="28"/>
        </w:rPr>
        <w:t>-2025</w:t>
      </w:r>
      <w:r>
        <w:rPr>
          <w:rFonts w:ascii="方正仿宋_GBK" w:eastAsia="方正仿宋_GBK" w:hAnsi="方正仿宋_GBK" w:cs="方正仿宋_GBK"/>
          <w:sz w:val="28"/>
        </w:rPr>
        <w:t>一般债利息绩效目标表</w:t>
      </w:r>
      <w:bookmarkEnd w:id="6"/>
    </w:p>
    <w:tbl>
      <w:tblPr>
        <w:tblW w:w="9866"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843"/>
        <w:gridCol w:w="1276"/>
        <w:gridCol w:w="1276"/>
      </w:tblGrid>
      <w:tr w:rsidR="006A1DCB">
        <w:trPr>
          <w:trHeight w:val="397"/>
          <w:jc w:val="center"/>
        </w:trPr>
        <w:tc>
          <w:tcPr>
            <w:tcW w:w="8590" w:type="dxa"/>
            <w:gridSpan w:val="6"/>
            <w:tcBorders>
              <w:top w:val="single" w:sz="6" w:space="0" w:color="FFFFFF"/>
              <w:left w:val="single" w:sz="6" w:space="0" w:color="FFFFFF"/>
              <w:right w:val="single" w:sz="6" w:space="0" w:color="FFFFFF"/>
            </w:tcBorders>
            <w:vAlign w:val="center"/>
          </w:tcPr>
          <w:p w:rsidR="006A1DCB" w:rsidRDefault="003E7D70">
            <w:pPr>
              <w:pStyle w:val="5"/>
            </w:pPr>
            <w:r>
              <w:t>374110</w:t>
            </w:r>
            <w:r>
              <w:t>天津市公安局交通警察总队科技和设施保障支队</w:t>
            </w:r>
          </w:p>
        </w:tc>
        <w:tc>
          <w:tcPr>
            <w:tcW w:w="1276" w:type="dxa"/>
            <w:tcBorders>
              <w:top w:val="single" w:sz="6" w:space="0" w:color="FFFFFF"/>
              <w:left w:val="single" w:sz="6" w:space="0" w:color="FFFFFF"/>
              <w:right w:val="single" w:sz="6" w:space="0" w:color="FFFFFF"/>
            </w:tcBorders>
            <w:vAlign w:val="center"/>
          </w:tcPr>
          <w:p w:rsidR="006A1DCB" w:rsidRDefault="003E7D70">
            <w:pPr>
              <w:pStyle w:val="4"/>
            </w:pPr>
            <w:r>
              <w:t>单位：万元</w:t>
            </w:r>
          </w:p>
        </w:tc>
      </w:tr>
      <w:tr w:rsidR="006A1DCB">
        <w:trPr>
          <w:trHeight w:val="369"/>
          <w:jc w:val="center"/>
        </w:trPr>
        <w:tc>
          <w:tcPr>
            <w:tcW w:w="1276" w:type="dxa"/>
            <w:vAlign w:val="center"/>
          </w:tcPr>
          <w:p w:rsidR="006A1DCB" w:rsidRDefault="003E7D70">
            <w:pPr>
              <w:pStyle w:val="1"/>
            </w:pPr>
            <w:r>
              <w:t>项目名称</w:t>
            </w:r>
          </w:p>
        </w:tc>
        <w:tc>
          <w:tcPr>
            <w:tcW w:w="8590" w:type="dxa"/>
            <w:gridSpan w:val="6"/>
            <w:vAlign w:val="center"/>
          </w:tcPr>
          <w:p w:rsidR="006A1DCB" w:rsidRDefault="003E7D70">
            <w:pPr>
              <w:pStyle w:val="2"/>
            </w:pPr>
            <w:r>
              <w:t>天津市重点道路交通管理设施提升改造债券利息</w:t>
            </w:r>
            <w:r>
              <w:t>-2025</w:t>
            </w:r>
            <w:r>
              <w:t>一般债利息</w:t>
            </w:r>
          </w:p>
        </w:tc>
      </w:tr>
      <w:tr w:rsidR="006A1DCB">
        <w:trPr>
          <w:trHeight w:val="369"/>
          <w:jc w:val="center"/>
        </w:trPr>
        <w:tc>
          <w:tcPr>
            <w:tcW w:w="1276" w:type="dxa"/>
            <w:vMerge w:val="restart"/>
            <w:vAlign w:val="center"/>
          </w:tcPr>
          <w:p w:rsidR="006A1DCB" w:rsidRDefault="003E7D70">
            <w:pPr>
              <w:pStyle w:val="1"/>
            </w:pPr>
            <w:r>
              <w:t>预算规模及资金用途</w:t>
            </w:r>
          </w:p>
        </w:tc>
        <w:tc>
          <w:tcPr>
            <w:tcW w:w="1276" w:type="dxa"/>
            <w:vAlign w:val="center"/>
          </w:tcPr>
          <w:p w:rsidR="006A1DCB" w:rsidRDefault="003E7D70">
            <w:pPr>
              <w:pStyle w:val="1"/>
            </w:pPr>
            <w:r>
              <w:t>预算数</w:t>
            </w:r>
          </w:p>
        </w:tc>
        <w:tc>
          <w:tcPr>
            <w:tcW w:w="1332" w:type="dxa"/>
            <w:vAlign w:val="center"/>
          </w:tcPr>
          <w:p w:rsidR="006A1DCB" w:rsidRDefault="003E7D70">
            <w:pPr>
              <w:pStyle w:val="2"/>
            </w:pPr>
            <w:r>
              <w:t>82.00</w:t>
            </w:r>
          </w:p>
        </w:tc>
        <w:tc>
          <w:tcPr>
            <w:tcW w:w="1587" w:type="dxa"/>
            <w:vAlign w:val="center"/>
          </w:tcPr>
          <w:p w:rsidR="006A1DCB" w:rsidRDefault="003E7D70">
            <w:pPr>
              <w:pStyle w:val="1"/>
            </w:pPr>
            <w:r>
              <w:t>其中：财政</w:t>
            </w:r>
            <w:r>
              <w:t xml:space="preserve">    </w:t>
            </w:r>
            <w:r>
              <w:t>资金</w:t>
            </w:r>
          </w:p>
        </w:tc>
        <w:tc>
          <w:tcPr>
            <w:tcW w:w="1843" w:type="dxa"/>
            <w:vAlign w:val="center"/>
          </w:tcPr>
          <w:p w:rsidR="006A1DCB" w:rsidRDefault="003E7D70">
            <w:pPr>
              <w:pStyle w:val="2"/>
            </w:pPr>
            <w:r>
              <w:t>82.00</w:t>
            </w:r>
          </w:p>
        </w:tc>
        <w:tc>
          <w:tcPr>
            <w:tcW w:w="1276" w:type="dxa"/>
            <w:vAlign w:val="center"/>
          </w:tcPr>
          <w:p w:rsidR="006A1DCB" w:rsidRDefault="003E7D70">
            <w:pPr>
              <w:pStyle w:val="1"/>
            </w:pPr>
            <w:r>
              <w:t>其他资金</w:t>
            </w:r>
          </w:p>
        </w:tc>
        <w:tc>
          <w:tcPr>
            <w:tcW w:w="1276" w:type="dxa"/>
            <w:vAlign w:val="center"/>
          </w:tcPr>
          <w:p w:rsidR="006A1DCB" w:rsidRDefault="006A1DCB">
            <w:pPr>
              <w:pStyle w:val="2"/>
            </w:pPr>
          </w:p>
        </w:tc>
      </w:tr>
      <w:tr w:rsidR="006A1DCB">
        <w:trPr>
          <w:trHeight w:val="369"/>
          <w:jc w:val="center"/>
        </w:trPr>
        <w:tc>
          <w:tcPr>
            <w:tcW w:w="1276" w:type="dxa"/>
            <w:vMerge/>
          </w:tcPr>
          <w:p w:rsidR="006A1DCB" w:rsidRDefault="006A1DCB"/>
        </w:tc>
        <w:tc>
          <w:tcPr>
            <w:tcW w:w="8590" w:type="dxa"/>
            <w:gridSpan w:val="6"/>
            <w:vAlign w:val="center"/>
          </w:tcPr>
          <w:p w:rsidR="006A1DCB" w:rsidRDefault="003E7D70">
            <w:pPr>
              <w:pStyle w:val="2"/>
            </w:pPr>
            <w:r>
              <w:t>用于债务付息支出。</w:t>
            </w:r>
          </w:p>
        </w:tc>
      </w:tr>
      <w:tr w:rsidR="006A1DCB">
        <w:trPr>
          <w:trHeight w:val="369"/>
          <w:jc w:val="center"/>
        </w:trPr>
        <w:tc>
          <w:tcPr>
            <w:tcW w:w="1276" w:type="dxa"/>
            <w:vAlign w:val="center"/>
          </w:tcPr>
          <w:p w:rsidR="006A1DCB" w:rsidRDefault="003E7D70">
            <w:pPr>
              <w:pStyle w:val="1"/>
            </w:pPr>
            <w:r>
              <w:t>绩效目标</w:t>
            </w:r>
          </w:p>
        </w:tc>
        <w:tc>
          <w:tcPr>
            <w:tcW w:w="8590" w:type="dxa"/>
            <w:gridSpan w:val="6"/>
            <w:vAlign w:val="center"/>
          </w:tcPr>
          <w:p w:rsidR="006A1DCB" w:rsidRDefault="003E7D70">
            <w:pPr>
              <w:pStyle w:val="2"/>
            </w:pPr>
            <w:r>
              <w:t>1.</w:t>
            </w:r>
            <w:r>
              <w:t>通过按时完成债券付息，保障投资者权益。</w:t>
            </w:r>
          </w:p>
          <w:p w:rsidR="006A1DCB" w:rsidRDefault="006A1DCB">
            <w:pPr>
              <w:pStyle w:val="2"/>
            </w:pPr>
          </w:p>
        </w:tc>
      </w:tr>
    </w:tbl>
    <w:p w:rsidR="006A1DCB" w:rsidRDefault="006A1DCB">
      <w:pPr>
        <w:spacing w:line="2" w:lineRule="exact"/>
        <w:jc w:val="center"/>
      </w:pPr>
    </w:p>
    <w:tbl>
      <w:tblPr>
        <w:tblW w:w="9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3430"/>
        <w:gridCol w:w="2551"/>
      </w:tblGrid>
      <w:tr w:rsidR="006A1DCB">
        <w:trPr>
          <w:trHeight w:val="397"/>
          <w:tblHeader/>
          <w:jc w:val="center"/>
        </w:trPr>
        <w:tc>
          <w:tcPr>
            <w:tcW w:w="1276" w:type="dxa"/>
            <w:vAlign w:val="center"/>
          </w:tcPr>
          <w:p w:rsidR="006A1DCB" w:rsidRDefault="003E7D70">
            <w:pPr>
              <w:pStyle w:val="1"/>
            </w:pPr>
            <w:r>
              <w:t>一级指标</w:t>
            </w:r>
          </w:p>
        </w:tc>
        <w:tc>
          <w:tcPr>
            <w:tcW w:w="1276" w:type="dxa"/>
            <w:vAlign w:val="center"/>
          </w:tcPr>
          <w:p w:rsidR="006A1DCB" w:rsidRDefault="003E7D70">
            <w:pPr>
              <w:pStyle w:val="1"/>
            </w:pPr>
            <w:r>
              <w:t>二级指标</w:t>
            </w:r>
          </w:p>
        </w:tc>
        <w:tc>
          <w:tcPr>
            <w:tcW w:w="1332" w:type="dxa"/>
            <w:vAlign w:val="center"/>
          </w:tcPr>
          <w:p w:rsidR="006A1DCB" w:rsidRDefault="003E7D70">
            <w:pPr>
              <w:pStyle w:val="1"/>
            </w:pPr>
            <w:r>
              <w:t>三级指标</w:t>
            </w:r>
          </w:p>
        </w:tc>
        <w:tc>
          <w:tcPr>
            <w:tcW w:w="3430" w:type="dxa"/>
            <w:vAlign w:val="center"/>
          </w:tcPr>
          <w:p w:rsidR="006A1DCB" w:rsidRDefault="003E7D70">
            <w:pPr>
              <w:pStyle w:val="1"/>
            </w:pPr>
            <w:r>
              <w:t>绩效指标描述</w:t>
            </w:r>
          </w:p>
        </w:tc>
        <w:tc>
          <w:tcPr>
            <w:tcW w:w="2551" w:type="dxa"/>
            <w:vAlign w:val="center"/>
          </w:tcPr>
          <w:p w:rsidR="006A1DCB" w:rsidRDefault="003E7D70">
            <w:pPr>
              <w:pStyle w:val="1"/>
            </w:pPr>
            <w:r>
              <w:t>指标值</w:t>
            </w:r>
          </w:p>
        </w:tc>
      </w:tr>
      <w:tr w:rsidR="006A1DCB">
        <w:trPr>
          <w:trHeight w:val="369"/>
          <w:jc w:val="center"/>
        </w:trPr>
        <w:tc>
          <w:tcPr>
            <w:tcW w:w="1276" w:type="dxa"/>
            <w:vMerge w:val="restart"/>
            <w:vAlign w:val="center"/>
          </w:tcPr>
          <w:p w:rsidR="006A1DCB" w:rsidRDefault="003E7D70">
            <w:pPr>
              <w:pStyle w:val="3"/>
            </w:pPr>
            <w:r>
              <w:t>产出指标</w:t>
            </w:r>
          </w:p>
        </w:tc>
        <w:tc>
          <w:tcPr>
            <w:tcW w:w="1276" w:type="dxa"/>
            <w:vAlign w:val="center"/>
          </w:tcPr>
          <w:p w:rsidR="006A1DCB" w:rsidRDefault="003E7D70">
            <w:pPr>
              <w:pStyle w:val="2"/>
            </w:pPr>
            <w:r>
              <w:t>数量指标</w:t>
            </w:r>
          </w:p>
        </w:tc>
        <w:tc>
          <w:tcPr>
            <w:tcW w:w="1332" w:type="dxa"/>
            <w:vAlign w:val="center"/>
          </w:tcPr>
          <w:p w:rsidR="006A1DCB" w:rsidRDefault="003E7D70">
            <w:pPr>
              <w:pStyle w:val="2"/>
            </w:pPr>
            <w:r>
              <w:t>2025</w:t>
            </w:r>
            <w:r>
              <w:t>年债务付息数量</w:t>
            </w:r>
          </w:p>
          <w:p w:rsidR="006A1DCB" w:rsidRDefault="006A1DCB">
            <w:pPr>
              <w:pStyle w:val="2"/>
            </w:pPr>
          </w:p>
        </w:tc>
        <w:tc>
          <w:tcPr>
            <w:tcW w:w="3430" w:type="dxa"/>
            <w:vAlign w:val="center"/>
          </w:tcPr>
          <w:p w:rsidR="006A1DCB" w:rsidRDefault="003E7D70">
            <w:pPr>
              <w:pStyle w:val="2"/>
            </w:pPr>
            <w:r>
              <w:t>2025</w:t>
            </w:r>
            <w:r>
              <w:t>年债务付息数量</w:t>
            </w:r>
          </w:p>
          <w:p w:rsidR="006A1DCB" w:rsidRDefault="006A1DCB">
            <w:pPr>
              <w:pStyle w:val="2"/>
            </w:pPr>
          </w:p>
        </w:tc>
        <w:tc>
          <w:tcPr>
            <w:tcW w:w="2551" w:type="dxa"/>
            <w:vAlign w:val="center"/>
          </w:tcPr>
          <w:p w:rsidR="006A1DCB" w:rsidRDefault="003E7D70">
            <w:pPr>
              <w:pStyle w:val="2"/>
            </w:pPr>
            <w:r>
              <w:t>1</w:t>
            </w:r>
            <w:r>
              <w:t>项</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质量指标</w:t>
            </w:r>
          </w:p>
        </w:tc>
        <w:tc>
          <w:tcPr>
            <w:tcW w:w="1332" w:type="dxa"/>
            <w:vAlign w:val="center"/>
          </w:tcPr>
          <w:p w:rsidR="006A1DCB" w:rsidRDefault="003E7D70">
            <w:pPr>
              <w:pStyle w:val="2"/>
            </w:pPr>
            <w:r>
              <w:t>资金使用率</w:t>
            </w:r>
          </w:p>
        </w:tc>
        <w:tc>
          <w:tcPr>
            <w:tcW w:w="3430" w:type="dxa"/>
            <w:vAlign w:val="center"/>
          </w:tcPr>
          <w:p w:rsidR="006A1DCB" w:rsidRDefault="003E7D70">
            <w:pPr>
              <w:pStyle w:val="2"/>
            </w:pPr>
            <w:r>
              <w:t>债券利息使用率</w:t>
            </w:r>
          </w:p>
        </w:tc>
        <w:tc>
          <w:tcPr>
            <w:tcW w:w="2551" w:type="dxa"/>
            <w:vAlign w:val="center"/>
          </w:tcPr>
          <w:p w:rsidR="006A1DCB" w:rsidRDefault="003E7D70">
            <w:pPr>
              <w:pStyle w:val="2"/>
            </w:pPr>
            <w:r>
              <w:t>100%</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时效指标</w:t>
            </w:r>
          </w:p>
        </w:tc>
        <w:tc>
          <w:tcPr>
            <w:tcW w:w="1332" w:type="dxa"/>
            <w:vAlign w:val="center"/>
          </w:tcPr>
          <w:p w:rsidR="006A1DCB" w:rsidRDefault="003E7D70">
            <w:pPr>
              <w:pStyle w:val="2"/>
            </w:pPr>
            <w:r>
              <w:t>本金计算时间</w:t>
            </w:r>
          </w:p>
        </w:tc>
        <w:tc>
          <w:tcPr>
            <w:tcW w:w="3430" w:type="dxa"/>
            <w:vAlign w:val="center"/>
          </w:tcPr>
          <w:p w:rsidR="006A1DCB" w:rsidRDefault="003E7D70">
            <w:pPr>
              <w:pStyle w:val="2"/>
            </w:pPr>
            <w:r>
              <w:t>本金计息时间</w:t>
            </w:r>
          </w:p>
        </w:tc>
        <w:tc>
          <w:tcPr>
            <w:tcW w:w="2551" w:type="dxa"/>
            <w:vAlign w:val="center"/>
          </w:tcPr>
          <w:p w:rsidR="006A1DCB" w:rsidRDefault="003E7D70">
            <w:pPr>
              <w:pStyle w:val="2"/>
            </w:pPr>
            <w:r>
              <w:t>365</w:t>
            </w:r>
            <w:r>
              <w:t>天</w:t>
            </w:r>
          </w:p>
        </w:tc>
      </w:tr>
      <w:tr w:rsidR="006A1DCB">
        <w:trPr>
          <w:trHeight w:val="369"/>
          <w:jc w:val="center"/>
        </w:trPr>
        <w:tc>
          <w:tcPr>
            <w:tcW w:w="1276" w:type="dxa"/>
            <w:vMerge/>
            <w:vAlign w:val="center"/>
          </w:tcPr>
          <w:p w:rsidR="006A1DCB" w:rsidRDefault="006A1DCB"/>
        </w:tc>
        <w:tc>
          <w:tcPr>
            <w:tcW w:w="1276" w:type="dxa"/>
            <w:vAlign w:val="center"/>
          </w:tcPr>
          <w:p w:rsidR="006A1DCB" w:rsidRDefault="003E7D70">
            <w:pPr>
              <w:pStyle w:val="2"/>
            </w:pPr>
            <w:r>
              <w:t>成本指标</w:t>
            </w:r>
          </w:p>
        </w:tc>
        <w:tc>
          <w:tcPr>
            <w:tcW w:w="1332" w:type="dxa"/>
            <w:vAlign w:val="center"/>
          </w:tcPr>
          <w:p w:rsidR="006A1DCB" w:rsidRDefault="003E7D70">
            <w:pPr>
              <w:pStyle w:val="2"/>
            </w:pPr>
            <w:r>
              <w:t>债券利息金额</w:t>
            </w:r>
          </w:p>
        </w:tc>
        <w:tc>
          <w:tcPr>
            <w:tcW w:w="3430" w:type="dxa"/>
            <w:vAlign w:val="center"/>
          </w:tcPr>
          <w:p w:rsidR="006A1DCB" w:rsidRDefault="003E7D70">
            <w:pPr>
              <w:pStyle w:val="2"/>
            </w:pPr>
            <w:r>
              <w:t>偿还债务利息支出</w:t>
            </w:r>
          </w:p>
          <w:p w:rsidR="006A1DCB" w:rsidRDefault="006A1DCB">
            <w:pPr>
              <w:pStyle w:val="2"/>
            </w:pPr>
          </w:p>
          <w:p w:rsidR="006A1DCB" w:rsidRDefault="006A1DCB">
            <w:pPr>
              <w:pStyle w:val="2"/>
            </w:pPr>
          </w:p>
        </w:tc>
        <w:tc>
          <w:tcPr>
            <w:tcW w:w="2551" w:type="dxa"/>
            <w:vAlign w:val="center"/>
          </w:tcPr>
          <w:p w:rsidR="006A1DCB" w:rsidRDefault="003E7D70">
            <w:pPr>
              <w:pStyle w:val="2"/>
            </w:pPr>
            <w:r>
              <w:t>82</w:t>
            </w:r>
            <w:r>
              <w:t>万元</w:t>
            </w:r>
          </w:p>
        </w:tc>
      </w:tr>
      <w:tr w:rsidR="006A1DCB">
        <w:trPr>
          <w:trHeight w:val="369"/>
          <w:jc w:val="center"/>
        </w:trPr>
        <w:tc>
          <w:tcPr>
            <w:tcW w:w="1276" w:type="dxa"/>
            <w:vAlign w:val="center"/>
          </w:tcPr>
          <w:p w:rsidR="006A1DCB" w:rsidRDefault="003E7D70">
            <w:pPr>
              <w:pStyle w:val="3"/>
            </w:pPr>
            <w:r>
              <w:t>效益指标</w:t>
            </w:r>
          </w:p>
        </w:tc>
        <w:tc>
          <w:tcPr>
            <w:tcW w:w="1276" w:type="dxa"/>
            <w:vAlign w:val="center"/>
          </w:tcPr>
          <w:p w:rsidR="006A1DCB" w:rsidRDefault="003E7D70">
            <w:pPr>
              <w:pStyle w:val="2"/>
            </w:pPr>
            <w:r>
              <w:t>社会效益指标</w:t>
            </w:r>
          </w:p>
        </w:tc>
        <w:tc>
          <w:tcPr>
            <w:tcW w:w="1332" w:type="dxa"/>
            <w:vAlign w:val="center"/>
          </w:tcPr>
          <w:p w:rsidR="006A1DCB" w:rsidRDefault="003E7D70">
            <w:pPr>
              <w:pStyle w:val="2"/>
            </w:pPr>
            <w:r>
              <w:t>化解债务风险</w:t>
            </w:r>
          </w:p>
        </w:tc>
        <w:tc>
          <w:tcPr>
            <w:tcW w:w="3430" w:type="dxa"/>
            <w:vAlign w:val="center"/>
          </w:tcPr>
          <w:p w:rsidR="006A1DCB" w:rsidRDefault="003E7D70">
            <w:pPr>
              <w:pStyle w:val="2"/>
            </w:pPr>
            <w:r>
              <w:t>满足对资金的需求，持续化解债务风险</w:t>
            </w:r>
          </w:p>
        </w:tc>
        <w:tc>
          <w:tcPr>
            <w:tcW w:w="2551" w:type="dxa"/>
            <w:vAlign w:val="center"/>
          </w:tcPr>
          <w:p w:rsidR="006A1DCB" w:rsidRDefault="003E7D70">
            <w:pPr>
              <w:pStyle w:val="2"/>
            </w:pPr>
            <w:r>
              <w:t>100%</w:t>
            </w:r>
          </w:p>
        </w:tc>
      </w:tr>
      <w:tr w:rsidR="006A1DCB">
        <w:trPr>
          <w:trHeight w:val="369"/>
          <w:jc w:val="center"/>
        </w:trPr>
        <w:tc>
          <w:tcPr>
            <w:tcW w:w="1276" w:type="dxa"/>
            <w:vAlign w:val="center"/>
          </w:tcPr>
          <w:p w:rsidR="006A1DCB" w:rsidRDefault="003E7D70">
            <w:pPr>
              <w:pStyle w:val="3"/>
            </w:pPr>
            <w:r>
              <w:t>满意度指标</w:t>
            </w:r>
          </w:p>
        </w:tc>
        <w:tc>
          <w:tcPr>
            <w:tcW w:w="1276" w:type="dxa"/>
            <w:vAlign w:val="center"/>
          </w:tcPr>
          <w:p w:rsidR="006A1DCB" w:rsidRDefault="003E7D70">
            <w:pPr>
              <w:pStyle w:val="2"/>
            </w:pPr>
            <w:r>
              <w:t>服务对象满意度指标</w:t>
            </w:r>
          </w:p>
        </w:tc>
        <w:tc>
          <w:tcPr>
            <w:tcW w:w="1332" w:type="dxa"/>
            <w:vAlign w:val="center"/>
          </w:tcPr>
          <w:p w:rsidR="006A1DCB" w:rsidRDefault="003E7D70">
            <w:pPr>
              <w:pStyle w:val="2"/>
            </w:pPr>
            <w:r>
              <w:t>资金使用人满意度</w:t>
            </w:r>
          </w:p>
        </w:tc>
        <w:tc>
          <w:tcPr>
            <w:tcW w:w="3430" w:type="dxa"/>
            <w:vAlign w:val="center"/>
          </w:tcPr>
          <w:p w:rsidR="006A1DCB" w:rsidRDefault="003E7D70">
            <w:pPr>
              <w:pStyle w:val="2"/>
            </w:pPr>
            <w:r>
              <w:t>满意度</w:t>
            </w:r>
          </w:p>
        </w:tc>
        <w:tc>
          <w:tcPr>
            <w:tcW w:w="2551" w:type="dxa"/>
            <w:vAlign w:val="center"/>
          </w:tcPr>
          <w:p w:rsidR="006A1DCB" w:rsidRDefault="003E7D70">
            <w:pPr>
              <w:pStyle w:val="2"/>
            </w:pPr>
            <w:r>
              <w:t>≥95%</w:t>
            </w:r>
          </w:p>
        </w:tc>
      </w:tr>
    </w:tbl>
    <w:p w:rsidR="006A1DCB" w:rsidRDefault="006A1DCB">
      <w:pPr>
        <w:sectPr w:rsidR="006A1DCB">
          <w:pgSz w:w="11900" w:h="16840"/>
          <w:pgMar w:top="1984" w:right="1304" w:bottom="1134" w:left="1304" w:header="720" w:footer="720" w:gutter="0"/>
          <w:cols w:space="720"/>
        </w:sectPr>
      </w:pPr>
    </w:p>
    <w:p w:rsidR="006A1DCB" w:rsidRDefault="006A1DCB">
      <w:pPr>
        <w:jc w:val="center"/>
      </w:pPr>
    </w:p>
    <w:sectPr w:rsidR="006A1DCB" w:rsidSect="006A1DCB">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D70" w:rsidRDefault="003E7D70" w:rsidP="006A1DCB">
      <w:r>
        <w:separator/>
      </w:r>
    </w:p>
  </w:endnote>
  <w:endnote w:type="continuationSeparator" w:id="1">
    <w:p w:rsidR="003E7D70" w:rsidRDefault="003E7D70" w:rsidP="006A1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Arial Unicode MS"/>
    <w:panose1 w:val="00000000000000000000"/>
    <w:charset w:val="86"/>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DCB" w:rsidRDefault="006A1DCB">
    <w:r>
      <w:fldChar w:fldCharType="begin"/>
    </w:r>
    <w:r w:rsidR="003E7D70">
      <w:instrText>PAGE "page number"</w:instrText>
    </w:r>
    <w:r>
      <w:fldChar w:fldCharType="separate"/>
    </w:r>
    <w:r w:rsidR="00A773C8">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DCB" w:rsidRDefault="006A1DCB">
    <w:pPr>
      <w:jc w:val="right"/>
    </w:pPr>
    <w:r>
      <w:fldChar w:fldCharType="begin"/>
    </w:r>
    <w:r w:rsidR="003E7D70">
      <w:instrText>PAGE "page number"</w:instrText>
    </w:r>
    <w:r>
      <w:fldChar w:fldCharType="separate"/>
    </w:r>
    <w:r w:rsidR="00A773C8">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D70" w:rsidRDefault="003E7D70" w:rsidP="006A1DCB">
      <w:r>
        <w:separator/>
      </w:r>
    </w:p>
  </w:footnote>
  <w:footnote w:type="continuationSeparator" w:id="1">
    <w:p w:rsidR="003E7D70" w:rsidRDefault="003E7D70" w:rsidP="006A1D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0"/>
    <w:footnote w:id="1"/>
  </w:footnotePr>
  <w:endnotePr>
    <w:endnote w:id="0"/>
    <w:endnote w:id="1"/>
  </w:endnotePr>
  <w:compat>
    <w:doNotLeaveBackslashAlone/>
    <w:doNotExpandShiftReturn/>
    <w:adjustLineHeightInTable/>
    <w:useFELayout/>
  </w:compat>
  <w:rsids>
    <w:rsidRoot w:val="006F48DA"/>
    <w:rsid w:val="0010331C"/>
    <w:rsid w:val="001742D2"/>
    <w:rsid w:val="003843A4"/>
    <w:rsid w:val="003E7D70"/>
    <w:rsid w:val="00532862"/>
    <w:rsid w:val="006A1DCB"/>
    <w:rsid w:val="006A3ED5"/>
    <w:rsid w:val="006F48DA"/>
    <w:rsid w:val="007A0B9A"/>
    <w:rsid w:val="00827232"/>
    <w:rsid w:val="008E68DB"/>
    <w:rsid w:val="00A773C8"/>
    <w:rsid w:val="00B31BFA"/>
    <w:rsid w:val="00CE5842"/>
    <w:rsid w:val="3DCA34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DCB"/>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A1DCB"/>
    <w:pPr>
      <w:tabs>
        <w:tab w:val="center" w:pos="4153"/>
        <w:tab w:val="right" w:pos="8306"/>
      </w:tabs>
      <w:snapToGrid w:val="0"/>
    </w:pPr>
    <w:rPr>
      <w:sz w:val="18"/>
      <w:szCs w:val="18"/>
    </w:rPr>
  </w:style>
  <w:style w:type="paragraph" w:styleId="a4">
    <w:name w:val="header"/>
    <w:basedOn w:val="a"/>
    <w:link w:val="Char0"/>
    <w:uiPriority w:val="99"/>
    <w:semiHidden/>
    <w:unhideWhenUsed/>
    <w:rsid w:val="006A1DCB"/>
    <w:pPr>
      <w:pBdr>
        <w:bottom w:val="single" w:sz="6" w:space="1" w:color="auto"/>
      </w:pBdr>
      <w:tabs>
        <w:tab w:val="center" w:pos="4153"/>
        <w:tab w:val="right" w:pos="8306"/>
      </w:tabs>
      <w:snapToGrid w:val="0"/>
      <w:jc w:val="center"/>
    </w:pPr>
    <w:rPr>
      <w:sz w:val="18"/>
      <w:szCs w:val="18"/>
    </w:rPr>
  </w:style>
  <w:style w:type="table" w:styleId="a5">
    <w:name w:val="Table Grid"/>
    <w:basedOn w:val="a1"/>
    <w:rsid w:val="006A1D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6A1DCB"/>
    <w:pPr>
      <w:spacing w:line="500" w:lineRule="exact"/>
      <w:ind w:firstLine="560"/>
    </w:pPr>
    <w:rPr>
      <w:rFonts w:eastAsia="方正仿宋_GBK"/>
      <w:sz w:val="28"/>
    </w:rPr>
  </w:style>
  <w:style w:type="paragraph" w:customStyle="1" w:styleId="-0">
    <w:name w:val="插入文本样式-插入职责分类绩效目标文件"/>
    <w:basedOn w:val="a"/>
    <w:qFormat/>
    <w:rsid w:val="006A1DCB"/>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6A1DCB"/>
    <w:pPr>
      <w:spacing w:line="500" w:lineRule="exact"/>
      <w:ind w:firstLine="560"/>
    </w:pPr>
    <w:rPr>
      <w:rFonts w:eastAsia="方正仿宋_GBK"/>
      <w:sz w:val="28"/>
    </w:rPr>
  </w:style>
  <w:style w:type="paragraph" w:customStyle="1" w:styleId="4">
    <w:name w:val="单元格样式4"/>
    <w:basedOn w:val="a"/>
    <w:qFormat/>
    <w:rsid w:val="006A1DCB"/>
    <w:pPr>
      <w:jc w:val="right"/>
    </w:pPr>
    <w:rPr>
      <w:rFonts w:ascii="方正书宋_GBK" w:eastAsia="方正书宋_GBK" w:hAnsi="方正书宋_GBK" w:cs="方正书宋_GBK"/>
      <w:sz w:val="21"/>
    </w:rPr>
  </w:style>
  <w:style w:type="paragraph" w:customStyle="1" w:styleId="5">
    <w:name w:val="单元格样式5"/>
    <w:basedOn w:val="a"/>
    <w:qFormat/>
    <w:rsid w:val="006A1DCB"/>
    <w:rPr>
      <w:rFonts w:ascii="方正书宋_GBK" w:eastAsia="方正书宋_GBK" w:hAnsi="方正书宋_GBK" w:cs="方正书宋_GBK"/>
      <w:b/>
      <w:sz w:val="21"/>
    </w:rPr>
  </w:style>
  <w:style w:type="paragraph" w:customStyle="1" w:styleId="2">
    <w:name w:val="单元格样式2"/>
    <w:basedOn w:val="a"/>
    <w:qFormat/>
    <w:rsid w:val="006A1DCB"/>
    <w:rPr>
      <w:rFonts w:ascii="方正书宋_GBK" w:eastAsia="方正书宋_GBK" w:hAnsi="方正书宋_GBK" w:cs="方正书宋_GBK"/>
      <w:sz w:val="21"/>
    </w:rPr>
  </w:style>
  <w:style w:type="paragraph" w:customStyle="1" w:styleId="1">
    <w:name w:val="单元格样式1"/>
    <w:basedOn w:val="a"/>
    <w:qFormat/>
    <w:rsid w:val="006A1DCB"/>
    <w:pPr>
      <w:jc w:val="center"/>
    </w:pPr>
    <w:rPr>
      <w:rFonts w:ascii="方正书宋_GBK" w:eastAsia="方正书宋_GBK" w:hAnsi="方正书宋_GBK" w:cs="方正书宋_GBK"/>
      <w:b/>
      <w:sz w:val="21"/>
    </w:rPr>
  </w:style>
  <w:style w:type="paragraph" w:customStyle="1" w:styleId="3">
    <w:name w:val="单元格样式3"/>
    <w:basedOn w:val="a"/>
    <w:qFormat/>
    <w:rsid w:val="006A1DCB"/>
    <w:pPr>
      <w:jc w:val="center"/>
    </w:pPr>
    <w:rPr>
      <w:rFonts w:ascii="方正书宋_GBK" w:eastAsia="方正书宋_GBK" w:hAnsi="方正书宋_GBK" w:cs="方正书宋_GBK"/>
      <w:sz w:val="21"/>
    </w:rPr>
  </w:style>
  <w:style w:type="paragraph" w:customStyle="1" w:styleId="21">
    <w:name w:val="目录 21"/>
    <w:basedOn w:val="a"/>
    <w:qFormat/>
    <w:rsid w:val="006A1DCB"/>
    <w:pPr>
      <w:ind w:left="240"/>
    </w:pPr>
  </w:style>
  <w:style w:type="paragraph" w:customStyle="1" w:styleId="41">
    <w:name w:val="目录 41"/>
    <w:basedOn w:val="a"/>
    <w:qFormat/>
    <w:rsid w:val="006A1DCB"/>
    <w:pPr>
      <w:ind w:left="720"/>
    </w:pPr>
  </w:style>
  <w:style w:type="paragraph" w:customStyle="1" w:styleId="11">
    <w:name w:val="目录 11"/>
    <w:basedOn w:val="a"/>
    <w:qFormat/>
    <w:rsid w:val="006A1DCB"/>
    <w:pPr>
      <w:spacing w:before="120"/>
    </w:pPr>
    <w:rPr>
      <w:rFonts w:eastAsia="方正仿宋_GBK"/>
      <w:color w:val="000000"/>
      <w:sz w:val="28"/>
    </w:rPr>
  </w:style>
  <w:style w:type="character" w:customStyle="1" w:styleId="Char0">
    <w:name w:val="页眉 Char"/>
    <w:basedOn w:val="a0"/>
    <w:link w:val="a4"/>
    <w:uiPriority w:val="99"/>
    <w:semiHidden/>
    <w:rsid w:val="006A1DCB"/>
    <w:rPr>
      <w:rFonts w:eastAsia="Times New Roman"/>
      <w:sz w:val="18"/>
      <w:szCs w:val="18"/>
      <w:lang w:eastAsia="uk-UA"/>
    </w:rPr>
  </w:style>
  <w:style w:type="character" w:customStyle="1" w:styleId="Char">
    <w:name w:val="页脚 Char"/>
    <w:basedOn w:val="a0"/>
    <w:link w:val="a3"/>
    <w:uiPriority w:val="99"/>
    <w:semiHidden/>
    <w:rsid w:val="006A1DC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settings" Target="setting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endnotes" Target="endnotes.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webSettings" Target="webSettings.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styles" Target="styles.xml"/><Relationship Id="rId81" Type="http://schemas.openxmlformats.org/officeDocument/2006/relationships/footnotes" Target="footnotes.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2025-01-15T16:18:53Z</dcterms:created>
  <dcterms:modified xsi:type="dcterms:W3CDTF">2025-01-15T08:18:53Z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2025-01-15T16:18:58Z</dcterms:created>
  <dcterms:modified xsi:type="dcterms:W3CDTF">2025-01-15T08:18:58Z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2025-01-15T16:18:52Z</dcterms:created>
  <dcterms:modified xsi:type="dcterms:W3CDTF">2025-01-15T08:18:52Z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2025-01-15T16:18:49Z</dcterms:created>
  <dcterms:modified xsi:type="dcterms:W3CDTF">2025-01-15T08:18:49Z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2025-01-15T16:18:58Z</dcterms:created>
  <dcterms:modified xsi:type="dcterms:W3CDTF">2025-01-15T08:18:58Z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2025-01-15T16:18:55Z</dcterms:created>
  <dcterms:modified xsi:type="dcterms:W3CDTF">2025-01-15T08:18:55Z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2025-01-15T16:18:56Z</dcterms:created>
  <dcterms:modified xsi:type="dcterms:W3CDTF">2025-01-15T08:18:56Z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2025-01-15T16:18:57Z</dcterms:created>
  <dcterms:modified xsi:type="dcterms:W3CDTF">2025-01-15T08:18:57Z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2025-01-15T16:18:57Z</dcterms:created>
  <dcterms:modified xsi:type="dcterms:W3CDTF">2025-01-15T08:18:56Z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2025-01-15T16:18:49Z</dcterms:created>
  <dcterms:modified xsi:type="dcterms:W3CDTF">2025-01-15T08:18:49Z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2025-01-15T16:18:50Z</dcterms:created>
  <dcterms:modified xsi:type="dcterms:W3CDTF">2025-01-15T08:18:50Z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2025-01-15T16:18:56Z</dcterms:created>
  <dcterms:modified xsi:type="dcterms:W3CDTF">2025-01-15T08:18:56Z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2025-01-15T16:18:52Z</dcterms:created>
  <dcterms:modified xsi:type="dcterms:W3CDTF">2025-01-15T08:18:52Z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2025-01-15T16:18:51Z</dcterms:created>
  <dcterms:modified xsi:type="dcterms:W3CDTF">2025-01-15T08:18:51Z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2025-01-15T16:18:53Z</dcterms:created>
  <dcterms:modified xsi:type="dcterms:W3CDTF">2025-01-15T08:18:53Z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2025-01-15T16:18:55Z</dcterms:created>
  <dcterms:modified xsi:type="dcterms:W3CDTF">2025-01-15T08:18:55Z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2025-01-15T16:18:57Z</dcterms:created>
  <dcterms:modified xsi:type="dcterms:W3CDTF">2025-01-15T08:18:57Z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2025-01-15T16:18:50Z</dcterms:created>
  <dcterms:modified xsi:type="dcterms:W3CDTF">2025-01-15T08:18:50Z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2025-01-15T16:18:50Z</dcterms:created>
  <dcterms:modified xsi:type="dcterms:W3CDTF">2025-01-15T08:18:50Z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2025-01-15T16:18:49Z</dcterms:created>
  <dcterms:modified xsi:type="dcterms:W3CDTF">2025-01-15T08:18:49Z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2025-01-15T16:18:57Z</dcterms:created>
  <dcterms:modified xsi:type="dcterms:W3CDTF">2025-01-15T08:18:57Z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2025-01-15T16:18:55Z</dcterms:created>
  <dcterms:modified xsi:type="dcterms:W3CDTF">2025-01-15T08:18:55Z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2025-01-15T16:18:58Z</dcterms:created>
  <dcterms:modified xsi:type="dcterms:W3CDTF">2025-01-15T08:18:58Z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2025-01-15T16:18:55Z</dcterms:created>
  <dcterms:modified xsi:type="dcterms:W3CDTF">2025-01-15T08:18:55Z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2025-01-15T16:18:54Z</dcterms:created>
  <dcterms:modified xsi:type="dcterms:W3CDTF">2025-01-15T08:18:54Z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2025-01-15T16:18:53Z</dcterms:created>
  <dcterms:modified xsi:type="dcterms:W3CDTF">2025-01-15T08:18:53Z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2025-01-15T16:18:51Z</dcterms:created>
  <dcterms:modified xsi:type="dcterms:W3CDTF">2025-01-15T08:18:51Z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2025-01-15T16:18:54Z</dcterms:created>
  <dcterms:modified xsi:type="dcterms:W3CDTF">2025-01-15T08:18:54Z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2025-01-15T16:18:50Z</dcterms:created>
  <dcterms:modified xsi:type="dcterms:W3CDTF">2025-01-15T08:18:50Z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2025-01-15T16:18:52Z</dcterms:created>
  <dcterms:modified xsi:type="dcterms:W3CDTF">2025-01-15T08:18:52Z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2025-01-15T16:18:54Z</dcterms:created>
  <dcterms:modified xsi:type="dcterms:W3CDTF">2025-01-15T08:18:54Z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2025-01-15T16:18:56Z</dcterms:created>
  <dcterms:modified xsi:type="dcterms:W3CDTF">2025-01-15T08:18:56Z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2025-01-15T16:18:58Z</dcterms:created>
  <dcterms:modified xsi:type="dcterms:W3CDTF">2025-01-15T08:18:58Z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2025-01-15T16:18:53Z</dcterms:created>
  <dcterms:modified xsi:type="dcterms:W3CDTF">2025-01-15T08:18:52Z</dcterms:modified>
</cp:coreProperties>
</file>

<file path=customXml/item7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2025-01-15T16:18:51Z</dcterms:created>
  <dcterms:modified xsi:type="dcterms:W3CDTF">2025-01-15T08:18:51Z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2025-01-15T16:18:54Z</dcterms:created>
  <dcterms:modified xsi:type="dcterms:W3CDTF">2025-01-15T08:18:54Z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2025-01-15T16:18:51Z</dcterms:created>
  <dcterms:modified xsi:type="dcterms:W3CDTF">2025-01-15T08:18:51Z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2025-01-15T16:18:49Z</dcterms:created>
  <dcterms:modified xsi:type="dcterms:W3CDTF">2025-01-15T08:18:49Z</dcterms:modified>
</cp:coreProperties>
</file>

<file path=customXml/itemProps1.xml><?xml version="1.0" encoding="utf-8"?>
<ds:datastoreItem xmlns:ds="http://schemas.openxmlformats.org/officeDocument/2006/customXml" ds:itemID="{74B9E850-8B66-47CD-B039-F52F7F5E0FB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F7222AA-DF58-4370-864C-F6ED7F0B3F6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4EF7684-E918-44DC-A7F9-69FCAD6971CE}">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3293C65-763D-42F5-AA53-47A442021041}">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866271C-15E2-4993-B155-5DF9764F138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D427948-1083-47B0-9363-9CE979298D68}">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E82356A-B071-4417-9691-5FDBF40A3AAD}">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FDA31DB-9538-4D4A-AC01-C208BFFCB69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B01E85B-05EF-408A-952B-D086A701E7A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E1CBF850-4207-418C-BF6D-F49FC49125B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BC080534-D6E6-4BC1-8787-CEA702B839A6}">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B77DDE9-ADCD-4F0D-BFF8-A2568187E1E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004BCF1-8CA6-4406-AA90-8953E6A68BE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BC1C1D4-DF1B-48FD-884A-C0EAACF0A64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4C25A26-F915-4218-AF5D-5F66E6B11C0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9D5E1EA9-7AA3-481C-BF4F-48E7B35E556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8183308-86F2-4610-A811-F7F9E443BCE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49CBBBC-0AE5-4B28-B82E-C36CD66DD3CC}">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3D0B49AE-D923-48ED-9768-93DC6AD9669F}">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B82B082-02A6-4A4D-94ED-CC2EF8152A19}">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4D72918-C2F2-4DAD-B628-2F63C602348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8DC05319-91FC-414B-B3E5-1BF121B9567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8087D1A-C0C0-4C1A-B9F9-EE05DA32517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A2A1821-8FF5-4FF1-B561-B61F38C65715}">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77404F5F-1EFD-4A91-A472-9597144CF0C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9F27B176-EFE6-4C5D-A0F3-CD6ED260BE04}">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9BA31B6-08FF-479E-A889-9A865AE7D9C8}">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1B5BE17-B8AA-4044-BEEE-18A7337742D5}">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7B8CCB5-3E81-4798-9A56-8BDD7E64066E}">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72F4718-B90D-41E6-A3F4-3539224E163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846F0F2-9766-4C0D-83A7-CC57E1AAEE68}">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DAAA6789-4362-47EC-98C2-4FCB9DC6FD9F}">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526AE9B-8A36-4EB9-9F86-065274E8867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6BAA081-FAC6-46C2-9205-CD362F4FB8E6}">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AE63C2D1-EDC5-44DE-9194-F01693FE5722}">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E359AD6-5965-4AAC-9D30-2C48F34B7AD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DAFA4D8-EB62-4592-A8E7-36F9C179A543}">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9FBD9ABA-D281-4FBE-99F0-69C634B2C721}">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06B5C150-3734-49F5-A894-937D8934D6C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350BBDB8-C871-4B7F-BAEC-9EBC513CC0B3}">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E067E97F-2295-41C0-955A-B7F4CD6DE52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A5A9883D-B13A-48D9-BA10-18C36A2753FB}">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5FF729E1-BEB3-4FAC-B5A8-404C89F745D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0A77844D-D81C-42E6-B201-5FA192C507B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3E3A0BC9-991D-4E40-9FD2-09CAD149EB0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AB636EBE-D7DB-4362-9769-12422032EDAD}">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C01C943D-C049-4E87-8420-DE40D8FFBAF2}">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FECBECA9-6C64-43B7-8B63-2DB7CC549F61}">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3E733556-29C4-430B-ABFC-0C94B2C0ABA0}">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134838B5-D0A1-499F-A09A-9DE6E69130DB}">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94139406-6910-4367-B36E-FE438BBD84D1}">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02DCE1E4-520D-49C7-BDF7-4E706DC5AB8A}">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F9F74212-42D1-4B78-8A9C-5A953B160517}">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CCD0CF90-FFD9-4D98-97A8-122415E70DC8}">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AA45D4BE-D157-4442-B614-164A14F43FF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BA796B6-A924-4C95-B887-0048A36635AF}">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6FA69B8F-A8B2-4014-8065-254420AF027A}">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0FC6BA0-4CBE-471B-9CDB-430AEC88520E}">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3941FA27-BDBF-4065-94B8-D0A95603C195}">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95ED532A-A38A-4A20-B8D8-9AC33A95F5FF}">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87BA7392-094C-4EC3-8989-74548E99D90E}">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F6FEDC9A-727E-4ED5-89C9-4A0E694A9C87}">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3C93F318-DDB9-4254-8DA5-930F7371E71E}">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0B5A87E-5559-410F-AF99-F61A016C7E7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12D90691-BFE4-4CAE-AEED-FEA6FFB93248}">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86E4FE24-4290-44D5-B8C4-A75015AAF10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18A92BB-C165-4A20-9EAE-52AAE8239101}">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7505BF54-7BBF-4047-BB5C-F311AF6F1A02}">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2.xml><?xml version="1.0" encoding="utf-8"?>
<ds:datastoreItem xmlns:ds="http://schemas.openxmlformats.org/officeDocument/2006/customXml" ds:itemID="{8C0EA5D3-CD82-4E28-BBD5-A1EF0D887352}">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C7EBC8D8-DB31-4B9D-8E2C-EB283D807BF8}">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DBF40D7D-3531-4B3D-A59C-BB2E700A7BBD}">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980D8EF6-62EE-4EAD-818E-B6D6AB59C257}">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78E386E2-D039-4EB4-8007-8E9031F43820}">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9B0ED67F-3054-42F9-9757-45C24150FB0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FD746FA-619E-4A51-AD3F-F0147B035CC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FB72C0C-3EFB-4F2B-87BC-B6B45189734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641</Words>
  <Characters>3654</Characters>
  <Application>Microsoft Office Word</Application>
  <DocSecurity>0</DocSecurity>
  <Lines>30</Lines>
  <Paragraphs>8</Paragraphs>
  <ScaleCrop>false</ScaleCrop>
  <Company>Micorosoft</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YSBS001</dc:creator>
  <cp:lastModifiedBy>Microsoft</cp:lastModifiedBy>
  <cp:revision>12</cp:revision>
  <cp:lastPrinted>2025-02-21T06:31:00Z</cp:lastPrinted>
  <dcterms:created xsi:type="dcterms:W3CDTF">2025-01-15T16:18:00Z</dcterms:created>
  <dcterms:modified xsi:type="dcterms:W3CDTF">2025-02-21T09:20:00Z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